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4" w:type="dxa"/>
        <w:tblInd w:w="-459" w:type="dxa"/>
        <w:tblLayout w:type="fixed"/>
        <w:tblLook w:val="01E0" w:firstRow="1" w:lastRow="1" w:firstColumn="1" w:lastColumn="1" w:noHBand="0" w:noVBand="0"/>
      </w:tblPr>
      <w:tblGrid>
        <w:gridCol w:w="4537"/>
        <w:gridCol w:w="1275"/>
        <w:gridCol w:w="4262"/>
      </w:tblGrid>
      <w:tr w:rsidR="00D94F38" w:rsidRPr="00904BF2" w:rsidTr="00AA1E17">
        <w:tc>
          <w:tcPr>
            <w:tcW w:w="4537" w:type="dxa"/>
          </w:tcPr>
          <w:p w:rsidR="00D94F38" w:rsidRPr="00AA1E17" w:rsidRDefault="00D94F38" w:rsidP="00A916AE">
            <w:pPr>
              <w:pStyle w:val="3"/>
              <w:spacing w:before="0" w:after="0"/>
              <w:jc w:val="center"/>
              <w:rPr>
                <w:rFonts w:ascii="Times New Roman" w:hAnsi="Times New Roman"/>
                <w:b w:val="0"/>
                <w:sz w:val="22"/>
                <w:szCs w:val="22"/>
              </w:rPr>
            </w:pPr>
            <w:r w:rsidRPr="00AA1E17">
              <w:rPr>
                <w:rFonts w:ascii="Times New Roman" w:hAnsi="Times New Roman"/>
                <w:b w:val="0"/>
                <w:sz w:val="22"/>
                <w:szCs w:val="22"/>
              </w:rPr>
              <w:t>РЕСПУБЛИКА АДЫГЕЯ</w:t>
            </w:r>
          </w:p>
          <w:p w:rsidR="00D94F38" w:rsidRPr="00524D69" w:rsidRDefault="00D94F38" w:rsidP="00A916AE">
            <w:pPr>
              <w:jc w:val="center"/>
              <w:rPr>
                <w:sz w:val="22"/>
                <w:szCs w:val="22"/>
              </w:rPr>
            </w:pPr>
            <w:r w:rsidRPr="00524D69">
              <w:rPr>
                <w:sz w:val="22"/>
                <w:szCs w:val="22"/>
              </w:rPr>
              <w:t>ТАХТАМУКАЙСКИЙ РАЙОН</w:t>
            </w:r>
          </w:p>
          <w:p w:rsidR="00D94F38" w:rsidRPr="00AA1E17" w:rsidRDefault="00D94F38" w:rsidP="00A916AE">
            <w:pPr>
              <w:pStyle w:val="4"/>
              <w:spacing w:before="0" w:after="0"/>
              <w:jc w:val="center"/>
              <w:rPr>
                <w:rFonts w:ascii="Times New Roman" w:hAnsi="Times New Roman"/>
                <w:sz w:val="22"/>
                <w:szCs w:val="22"/>
              </w:rPr>
            </w:pPr>
            <w:r w:rsidRPr="00AA1E17">
              <w:rPr>
                <w:rFonts w:ascii="Times New Roman" w:hAnsi="Times New Roman"/>
                <w:sz w:val="22"/>
                <w:szCs w:val="22"/>
              </w:rPr>
              <w:t>АДМИНИСТРАЦИЯ</w:t>
            </w:r>
          </w:p>
          <w:p w:rsidR="00D94F38" w:rsidRPr="00AA1E17" w:rsidRDefault="00D94F38" w:rsidP="00A916AE">
            <w:pPr>
              <w:pStyle w:val="4"/>
              <w:spacing w:before="0" w:after="0"/>
              <w:jc w:val="center"/>
              <w:rPr>
                <w:rFonts w:ascii="Times New Roman" w:hAnsi="Times New Roman"/>
                <w:sz w:val="22"/>
                <w:szCs w:val="22"/>
              </w:rPr>
            </w:pPr>
            <w:r w:rsidRPr="00AA1E17">
              <w:rPr>
                <w:rFonts w:ascii="Times New Roman" w:hAnsi="Times New Roman"/>
                <w:sz w:val="22"/>
                <w:szCs w:val="22"/>
              </w:rPr>
              <w:t>МУНИЦИПАЛЬНОГО ОБРАЗОВАНИЯ</w:t>
            </w:r>
          </w:p>
          <w:p w:rsidR="00D94F38" w:rsidRPr="00AA1E17" w:rsidRDefault="00D94F38" w:rsidP="00A916AE">
            <w:pPr>
              <w:pStyle w:val="4"/>
              <w:spacing w:before="0" w:after="0"/>
              <w:jc w:val="center"/>
              <w:rPr>
                <w:rFonts w:ascii="Times New Roman" w:hAnsi="Times New Roman"/>
                <w:sz w:val="22"/>
                <w:szCs w:val="22"/>
              </w:rPr>
            </w:pPr>
            <w:r w:rsidRPr="00AA1E17">
              <w:rPr>
                <w:rFonts w:ascii="Times New Roman" w:hAnsi="Times New Roman"/>
                <w:sz w:val="22"/>
                <w:szCs w:val="22"/>
              </w:rPr>
              <w:t>«ЭНЕМСКОЕ ГОРОДСКОЕ ПОСЕЛЕНИЕ»</w:t>
            </w:r>
          </w:p>
          <w:p w:rsidR="00D94F38" w:rsidRPr="00524D69" w:rsidRDefault="00D94F38" w:rsidP="00A916AE">
            <w:pPr>
              <w:tabs>
                <w:tab w:val="left" w:pos="0"/>
                <w:tab w:val="left" w:pos="300"/>
                <w:tab w:val="center" w:pos="2031"/>
              </w:tabs>
              <w:jc w:val="center"/>
              <w:rPr>
                <w:sz w:val="22"/>
                <w:szCs w:val="22"/>
              </w:rPr>
            </w:pPr>
            <w:r w:rsidRPr="00524D69">
              <w:rPr>
                <w:sz w:val="22"/>
                <w:szCs w:val="22"/>
              </w:rPr>
              <w:t>385132, пгт. Энем, ул. Чкалова, 13</w:t>
            </w:r>
          </w:p>
          <w:p w:rsidR="00D94F38" w:rsidRPr="00524D69" w:rsidRDefault="00D94F38" w:rsidP="00A916AE">
            <w:pPr>
              <w:jc w:val="center"/>
              <w:rPr>
                <w:sz w:val="22"/>
                <w:szCs w:val="22"/>
              </w:rPr>
            </w:pPr>
            <w:r w:rsidRPr="00524D69">
              <w:rPr>
                <w:sz w:val="22"/>
                <w:szCs w:val="22"/>
              </w:rPr>
              <w:t>тел.: (87771) 44-2-71, факс (87771) 42-5-10</w:t>
            </w:r>
          </w:p>
          <w:p w:rsidR="00D94F38" w:rsidRPr="00524D69" w:rsidRDefault="00D94F38" w:rsidP="00A916AE">
            <w:pPr>
              <w:jc w:val="center"/>
              <w:rPr>
                <w:b/>
                <w:smallCaps/>
                <w:sz w:val="22"/>
                <w:szCs w:val="22"/>
              </w:rPr>
            </w:pPr>
            <w:r w:rsidRPr="00524D69">
              <w:rPr>
                <w:sz w:val="22"/>
                <w:szCs w:val="22"/>
                <w:lang w:val="en-US"/>
              </w:rPr>
              <w:t>e</w:t>
            </w:r>
            <w:r w:rsidRPr="00524D69">
              <w:rPr>
                <w:sz w:val="22"/>
                <w:szCs w:val="22"/>
              </w:rPr>
              <w:t>-</w:t>
            </w:r>
            <w:r w:rsidRPr="00524D69">
              <w:rPr>
                <w:sz w:val="22"/>
                <w:szCs w:val="22"/>
                <w:lang w:val="en-US"/>
              </w:rPr>
              <w:t>mail</w:t>
            </w:r>
            <w:r w:rsidRPr="00524D69">
              <w:rPr>
                <w:sz w:val="22"/>
                <w:szCs w:val="22"/>
              </w:rPr>
              <w:t xml:space="preserve">: </w:t>
            </w:r>
            <w:r w:rsidRPr="00524D69">
              <w:rPr>
                <w:sz w:val="22"/>
                <w:szCs w:val="22"/>
                <w:lang w:val="en-US"/>
              </w:rPr>
              <w:t>admin</w:t>
            </w:r>
            <w:r w:rsidRPr="00524D69">
              <w:rPr>
                <w:sz w:val="22"/>
                <w:szCs w:val="22"/>
              </w:rPr>
              <w:t>_</w:t>
            </w:r>
            <w:r w:rsidRPr="00524D69">
              <w:rPr>
                <w:sz w:val="22"/>
                <w:szCs w:val="22"/>
                <w:lang w:val="en-US"/>
              </w:rPr>
              <w:t>mo</w:t>
            </w:r>
            <w:r w:rsidRPr="00524D69">
              <w:rPr>
                <w:sz w:val="22"/>
                <w:szCs w:val="22"/>
              </w:rPr>
              <w:t>_</w:t>
            </w:r>
            <w:r w:rsidRPr="00524D69">
              <w:rPr>
                <w:sz w:val="22"/>
                <w:szCs w:val="22"/>
                <w:lang w:val="en-US"/>
              </w:rPr>
              <w:t>egp</w:t>
            </w:r>
            <w:r w:rsidRPr="00524D69">
              <w:rPr>
                <w:sz w:val="22"/>
                <w:szCs w:val="22"/>
              </w:rPr>
              <w:t>@</w:t>
            </w:r>
            <w:r w:rsidRPr="00524D69">
              <w:rPr>
                <w:sz w:val="22"/>
                <w:szCs w:val="22"/>
                <w:lang w:val="en-US"/>
              </w:rPr>
              <w:t>mail</w:t>
            </w:r>
            <w:r w:rsidRPr="00524D69">
              <w:rPr>
                <w:sz w:val="22"/>
                <w:szCs w:val="22"/>
              </w:rPr>
              <w:t>.</w:t>
            </w:r>
            <w:r w:rsidRPr="00524D69">
              <w:rPr>
                <w:sz w:val="22"/>
                <w:szCs w:val="22"/>
                <w:lang w:val="en-US"/>
              </w:rPr>
              <w:t>ru</w:t>
            </w:r>
            <w:r w:rsidRPr="00524D69">
              <w:rPr>
                <w:sz w:val="22"/>
                <w:szCs w:val="22"/>
              </w:rPr>
              <w:t xml:space="preserve"> </w:t>
            </w:r>
            <w:r w:rsidRPr="00524D69">
              <w:rPr>
                <w:b/>
                <w:smallCaps/>
                <w:sz w:val="22"/>
                <w:szCs w:val="22"/>
              </w:rPr>
              <w:t xml:space="preserve"> </w:t>
            </w:r>
            <w:r w:rsidRPr="00524D69">
              <w:rPr>
                <w:sz w:val="22"/>
                <w:szCs w:val="22"/>
                <w:lang w:val="en-US"/>
              </w:rPr>
              <w:t>www</w:t>
            </w:r>
            <w:r w:rsidRPr="00524D69">
              <w:rPr>
                <w:sz w:val="22"/>
                <w:szCs w:val="22"/>
              </w:rPr>
              <w:t>.а</w:t>
            </w:r>
            <w:r w:rsidRPr="00524D69">
              <w:rPr>
                <w:sz w:val="22"/>
                <w:szCs w:val="22"/>
                <w:lang w:val="en-US"/>
              </w:rPr>
              <w:t>moenem</w:t>
            </w:r>
            <w:r w:rsidRPr="00524D69">
              <w:rPr>
                <w:sz w:val="22"/>
                <w:szCs w:val="22"/>
              </w:rPr>
              <w:t>.</w:t>
            </w:r>
            <w:r w:rsidRPr="00524D69">
              <w:rPr>
                <w:sz w:val="22"/>
                <w:szCs w:val="22"/>
                <w:lang w:val="en-US"/>
              </w:rPr>
              <w:t>ru</w:t>
            </w:r>
          </w:p>
        </w:tc>
        <w:tc>
          <w:tcPr>
            <w:tcW w:w="1275" w:type="dxa"/>
          </w:tcPr>
          <w:p w:rsidR="00D94F38" w:rsidRPr="00904BF2" w:rsidRDefault="00652F40" w:rsidP="00A916AE">
            <w:pPr>
              <w:jc w:val="both"/>
              <w:rPr>
                <w:b/>
                <w:smallCaps/>
                <w:sz w:val="22"/>
                <w:szCs w:val="22"/>
              </w:rPr>
            </w:pPr>
            <w:r w:rsidRPr="00D94F38">
              <w:rPr>
                <w:noProof/>
                <w:sz w:val="22"/>
                <w:szCs w:val="22"/>
              </w:rPr>
              <w:drawing>
                <wp:inline distT="0" distB="0" distL="0" distR="0">
                  <wp:extent cx="638175" cy="6381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262" w:type="dxa"/>
          </w:tcPr>
          <w:p w:rsidR="00D94F38" w:rsidRPr="004E12DF" w:rsidRDefault="00D94F38" w:rsidP="00A916AE">
            <w:pPr>
              <w:pStyle w:val="3"/>
              <w:spacing w:before="0" w:after="0"/>
              <w:jc w:val="center"/>
              <w:rPr>
                <w:rFonts w:ascii="Times New Roman" w:hAnsi="Times New Roman"/>
                <w:b w:val="0"/>
                <w:sz w:val="22"/>
                <w:szCs w:val="22"/>
              </w:rPr>
            </w:pPr>
            <w:r w:rsidRPr="004E12DF">
              <w:rPr>
                <w:rFonts w:ascii="Times New Roman" w:hAnsi="Times New Roman"/>
                <w:b w:val="0"/>
                <w:sz w:val="22"/>
                <w:szCs w:val="22"/>
              </w:rPr>
              <w:t>АДЫГЭ РЕСПУБЛИК</w:t>
            </w:r>
          </w:p>
          <w:p w:rsidR="00D94F38" w:rsidRPr="004E12DF" w:rsidRDefault="00D94F38" w:rsidP="004E12DF">
            <w:pPr>
              <w:pStyle w:val="3"/>
              <w:spacing w:before="0" w:after="0"/>
              <w:jc w:val="center"/>
              <w:rPr>
                <w:rFonts w:ascii="Times New Roman" w:hAnsi="Times New Roman"/>
                <w:b w:val="0"/>
                <w:sz w:val="22"/>
                <w:szCs w:val="22"/>
              </w:rPr>
            </w:pPr>
            <w:r w:rsidRPr="004E12DF">
              <w:rPr>
                <w:rFonts w:ascii="Times New Roman" w:hAnsi="Times New Roman"/>
                <w:b w:val="0"/>
                <w:sz w:val="22"/>
                <w:szCs w:val="22"/>
              </w:rPr>
              <w:t>ТЭХЪУТЭМЫКЪОЕ РАЙОН</w:t>
            </w:r>
          </w:p>
          <w:p w:rsidR="00D94F38" w:rsidRPr="00353053" w:rsidRDefault="00D94F38" w:rsidP="00A916AE">
            <w:pPr>
              <w:jc w:val="center"/>
              <w:rPr>
                <w:b/>
                <w:sz w:val="22"/>
                <w:szCs w:val="22"/>
              </w:rPr>
            </w:pPr>
            <w:r w:rsidRPr="00353053">
              <w:rPr>
                <w:b/>
                <w:sz w:val="22"/>
                <w:szCs w:val="22"/>
              </w:rPr>
              <w:t>МУНИЦИПАЛЬНЭ ЗЭХЭТ</w:t>
            </w:r>
          </w:p>
          <w:p w:rsidR="00D94F38" w:rsidRPr="00AA1E17" w:rsidRDefault="00D94F38" w:rsidP="00A916AE">
            <w:pPr>
              <w:pStyle w:val="4"/>
              <w:spacing w:before="0" w:after="0"/>
              <w:jc w:val="center"/>
              <w:rPr>
                <w:rFonts w:ascii="Times New Roman" w:hAnsi="Times New Roman"/>
                <w:sz w:val="22"/>
                <w:szCs w:val="22"/>
              </w:rPr>
            </w:pPr>
            <w:r w:rsidRPr="00AA1E17">
              <w:rPr>
                <w:rFonts w:ascii="Times New Roman" w:hAnsi="Times New Roman"/>
                <w:sz w:val="22"/>
                <w:szCs w:val="22"/>
              </w:rPr>
              <w:t>«ИНЭМ КЪЭЛЭ ТIЫСЫПIЭ»</w:t>
            </w:r>
          </w:p>
          <w:p w:rsidR="00D94F38" w:rsidRPr="00AA1E17" w:rsidRDefault="00D94F38" w:rsidP="00A916AE">
            <w:pPr>
              <w:pStyle w:val="4"/>
              <w:spacing w:before="0" w:after="0"/>
              <w:jc w:val="center"/>
              <w:rPr>
                <w:rFonts w:ascii="Times New Roman" w:hAnsi="Times New Roman"/>
                <w:sz w:val="22"/>
                <w:szCs w:val="22"/>
              </w:rPr>
            </w:pPr>
            <w:r w:rsidRPr="00AA1E17">
              <w:rPr>
                <w:rFonts w:ascii="Times New Roman" w:hAnsi="Times New Roman"/>
                <w:sz w:val="22"/>
                <w:szCs w:val="22"/>
              </w:rPr>
              <w:t>ИАДМИНИСТРАЦИЙ</w:t>
            </w:r>
          </w:p>
          <w:p w:rsidR="00D94F38" w:rsidRPr="00904BF2" w:rsidRDefault="00D94F38" w:rsidP="00A916AE">
            <w:pPr>
              <w:jc w:val="center"/>
              <w:rPr>
                <w:sz w:val="22"/>
                <w:szCs w:val="22"/>
              </w:rPr>
            </w:pPr>
            <w:r w:rsidRPr="00904BF2">
              <w:rPr>
                <w:sz w:val="22"/>
                <w:szCs w:val="22"/>
              </w:rPr>
              <w:t>385132, къ. Инэм, ур. Чкаловым</w:t>
            </w:r>
          </w:p>
          <w:p w:rsidR="00D94F38" w:rsidRPr="00904BF2" w:rsidRDefault="00D94F38" w:rsidP="00A916AE">
            <w:pPr>
              <w:jc w:val="center"/>
              <w:rPr>
                <w:sz w:val="22"/>
                <w:szCs w:val="22"/>
              </w:rPr>
            </w:pPr>
            <w:r w:rsidRPr="00904BF2">
              <w:rPr>
                <w:sz w:val="22"/>
                <w:szCs w:val="22"/>
              </w:rPr>
              <w:t>ыц</w:t>
            </w:r>
            <w:r w:rsidRPr="00904BF2">
              <w:rPr>
                <w:sz w:val="22"/>
                <w:szCs w:val="22"/>
                <w:lang w:val="en-US"/>
              </w:rPr>
              <w:t>I</w:t>
            </w:r>
            <w:r w:rsidRPr="00904BF2">
              <w:rPr>
                <w:sz w:val="22"/>
                <w:szCs w:val="22"/>
              </w:rPr>
              <w:t>эк</w:t>
            </w:r>
            <w:r w:rsidRPr="00904BF2">
              <w:rPr>
                <w:sz w:val="22"/>
                <w:szCs w:val="22"/>
                <w:lang w:val="en-US"/>
              </w:rPr>
              <w:t>I</w:t>
            </w:r>
            <w:r w:rsidRPr="00904BF2">
              <w:rPr>
                <w:sz w:val="22"/>
                <w:szCs w:val="22"/>
              </w:rPr>
              <w:t>э щытыр, 13</w:t>
            </w:r>
          </w:p>
          <w:p w:rsidR="00D94F38" w:rsidRPr="00904BF2" w:rsidRDefault="00D94F38" w:rsidP="00A916AE">
            <w:pPr>
              <w:jc w:val="center"/>
              <w:rPr>
                <w:sz w:val="22"/>
                <w:szCs w:val="22"/>
              </w:rPr>
            </w:pPr>
            <w:r w:rsidRPr="00904BF2">
              <w:rPr>
                <w:sz w:val="22"/>
                <w:szCs w:val="22"/>
              </w:rPr>
              <w:t>тел.: (87771) 44-2-71,  факс (87771) 42-5-10</w:t>
            </w:r>
          </w:p>
          <w:p w:rsidR="00D94F38" w:rsidRPr="00904BF2" w:rsidRDefault="00D94F38" w:rsidP="00A916AE">
            <w:pPr>
              <w:jc w:val="center"/>
              <w:rPr>
                <w:sz w:val="22"/>
                <w:szCs w:val="22"/>
              </w:rPr>
            </w:pPr>
            <w:r w:rsidRPr="00904BF2">
              <w:rPr>
                <w:sz w:val="22"/>
                <w:szCs w:val="22"/>
                <w:lang w:val="en-US"/>
              </w:rPr>
              <w:t>e</w:t>
            </w:r>
            <w:r w:rsidRPr="000D7762">
              <w:rPr>
                <w:sz w:val="22"/>
                <w:szCs w:val="22"/>
              </w:rPr>
              <w:t>-</w:t>
            </w:r>
            <w:r w:rsidRPr="00904BF2">
              <w:rPr>
                <w:sz w:val="22"/>
                <w:szCs w:val="22"/>
                <w:lang w:val="en-US"/>
              </w:rPr>
              <w:t>mail</w:t>
            </w:r>
            <w:r w:rsidRPr="000D7762">
              <w:rPr>
                <w:sz w:val="22"/>
                <w:szCs w:val="22"/>
              </w:rPr>
              <w:t xml:space="preserve">: </w:t>
            </w:r>
            <w:r w:rsidRPr="00904BF2">
              <w:rPr>
                <w:sz w:val="22"/>
                <w:szCs w:val="22"/>
                <w:lang w:val="en-US"/>
              </w:rPr>
              <w:t>admin</w:t>
            </w:r>
            <w:r w:rsidRPr="000D7762">
              <w:rPr>
                <w:sz w:val="22"/>
                <w:szCs w:val="22"/>
              </w:rPr>
              <w:t>_</w:t>
            </w:r>
            <w:r w:rsidRPr="00904BF2">
              <w:rPr>
                <w:sz w:val="22"/>
                <w:szCs w:val="22"/>
                <w:lang w:val="en-US"/>
              </w:rPr>
              <w:t>mo</w:t>
            </w:r>
            <w:r w:rsidRPr="000D7762">
              <w:rPr>
                <w:sz w:val="22"/>
                <w:szCs w:val="22"/>
              </w:rPr>
              <w:t>_</w:t>
            </w:r>
            <w:r w:rsidRPr="00904BF2">
              <w:rPr>
                <w:sz w:val="22"/>
                <w:szCs w:val="22"/>
                <w:lang w:val="en-US"/>
              </w:rPr>
              <w:t>egp</w:t>
            </w:r>
            <w:r w:rsidRPr="000D7762">
              <w:rPr>
                <w:sz w:val="22"/>
                <w:szCs w:val="22"/>
              </w:rPr>
              <w:t>@</w:t>
            </w:r>
            <w:r w:rsidRPr="00904BF2">
              <w:rPr>
                <w:sz w:val="22"/>
                <w:szCs w:val="22"/>
                <w:lang w:val="en-US"/>
              </w:rPr>
              <w:t>mail</w:t>
            </w:r>
            <w:r w:rsidRPr="000D7762">
              <w:rPr>
                <w:sz w:val="22"/>
                <w:szCs w:val="22"/>
              </w:rPr>
              <w:t>.</w:t>
            </w:r>
            <w:r w:rsidRPr="00904BF2">
              <w:rPr>
                <w:sz w:val="22"/>
                <w:szCs w:val="22"/>
                <w:lang w:val="en-US"/>
              </w:rPr>
              <w:t>ru</w:t>
            </w:r>
          </w:p>
          <w:p w:rsidR="00D94F38" w:rsidRPr="00904BF2" w:rsidRDefault="00D94F38" w:rsidP="00A916AE">
            <w:pPr>
              <w:jc w:val="center"/>
              <w:rPr>
                <w:b/>
                <w:smallCaps/>
                <w:sz w:val="22"/>
                <w:szCs w:val="22"/>
              </w:rPr>
            </w:pPr>
            <w:r w:rsidRPr="00904BF2">
              <w:rPr>
                <w:sz w:val="22"/>
                <w:szCs w:val="22"/>
                <w:lang w:val="en-US"/>
              </w:rPr>
              <w:t>www</w:t>
            </w:r>
            <w:r w:rsidRPr="00904BF2">
              <w:rPr>
                <w:sz w:val="22"/>
                <w:szCs w:val="22"/>
              </w:rPr>
              <w:t>.</w:t>
            </w:r>
            <w:r>
              <w:rPr>
                <w:sz w:val="22"/>
                <w:szCs w:val="22"/>
              </w:rPr>
              <w:t>а</w:t>
            </w:r>
            <w:r w:rsidRPr="00904BF2">
              <w:rPr>
                <w:sz w:val="22"/>
                <w:szCs w:val="22"/>
                <w:lang w:val="en-US"/>
              </w:rPr>
              <w:t>moenem</w:t>
            </w:r>
            <w:r w:rsidRPr="00904BF2">
              <w:rPr>
                <w:sz w:val="22"/>
                <w:szCs w:val="22"/>
              </w:rPr>
              <w:t>.</w:t>
            </w:r>
            <w:r w:rsidRPr="00904BF2">
              <w:rPr>
                <w:sz w:val="22"/>
                <w:szCs w:val="22"/>
                <w:lang w:val="en-US"/>
              </w:rPr>
              <w:t>ru</w:t>
            </w:r>
          </w:p>
        </w:tc>
      </w:tr>
    </w:tbl>
    <w:p w:rsidR="00D94F38" w:rsidRPr="00904BF2" w:rsidRDefault="00652F40" w:rsidP="00A916AE">
      <w:pPr>
        <w:spacing w:line="360" w:lineRule="auto"/>
        <w:ind w:left="-426"/>
        <w:jc w:val="both"/>
        <w:rPr>
          <w:sz w:val="22"/>
          <w:szCs w:val="22"/>
          <w:lang w:val="en-US"/>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-537210</wp:posOffset>
                </wp:positionH>
                <wp:positionV relativeFrom="paragraph">
                  <wp:posOffset>118109</wp:posOffset>
                </wp:positionV>
                <wp:extent cx="6524625" cy="0"/>
                <wp:effectExtent l="0" t="1905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73EA" id="Прямая соединительная линия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9.3pt" to="47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" o:allowincell="f" strokeweight="4.5pt">
                <v:stroke linestyle="thickThin"/>
              </v:line>
            </w:pict>
          </mc:Fallback>
        </mc:AlternateContent>
      </w:r>
    </w:p>
    <w:p w:rsidR="004E12DF" w:rsidRDefault="004E12DF" w:rsidP="00A916AE">
      <w:pPr>
        <w:spacing w:line="360" w:lineRule="auto"/>
        <w:ind w:right="-142"/>
        <w:jc w:val="center"/>
        <w:rPr>
          <w:b/>
          <w:sz w:val="28"/>
          <w:szCs w:val="28"/>
        </w:rPr>
      </w:pPr>
    </w:p>
    <w:p w:rsidR="00D94F38" w:rsidRPr="00420C49" w:rsidRDefault="00D94F38" w:rsidP="00A916AE">
      <w:pPr>
        <w:spacing w:line="360" w:lineRule="auto"/>
        <w:ind w:right="-142"/>
        <w:jc w:val="center"/>
        <w:rPr>
          <w:b/>
          <w:sz w:val="28"/>
          <w:szCs w:val="28"/>
        </w:rPr>
      </w:pPr>
      <w:r w:rsidRPr="00420C49">
        <w:rPr>
          <w:b/>
          <w:sz w:val="28"/>
          <w:szCs w:val="28"/>
        </w:rPr>
        <w:t>ПОСТАНОВЛЕНИЕ</w:t>
      </w:r>
    </w:p>
    <w:p w:rsidR="00D94F38" w:rsidRPr="00420C49" w:rsidRDefault="00D94F38" w:rsidP="00A916AE">
      <w:pPr>
        <w:spacing w:line="360" w:lineRule="auto"/>
        <w:ind w:right="-142"/>
        <w:jc w:val="center"/>
        <w:rPr>
          <w:b/>
          <w:sz w:val="28"/>
          <w:szCs w:val="28"/>
        </w:rPr>
      </w:pPr>
    </w:p>
    <w:p w:rsidR="00D94F38" w:rsidRPr="00CB5D83" w:rsidRDefault="00D94F38" w:rsidP="00A916AE">
      <w:pPr>
        <w:tabs>
          <w:tab w:val="left" w:pos="2865"/>
        </w:tabs>
        <w:spacing w:line="360" w:lineRule="auto"/>
        <w:ind w:right="-142"/>
        <w:rPr>
          <w:sz w:val="28"/>
          <w:szCs w:val="28"/>
          <w:u w:val="single"/>
        </w:rPr>
      </w:pPr>
      <w:r w:rsidRPr="00B75127">
        <w:rPr>
          <w:sz w:val="28"/>
          <w:szCs w:val="28"/>
        </w:rPr>
        <w:t>«</w:t>
      </w:r>
      <w:r w:rsidR="00B75127">
        <w:rPr>
          <w:sz w:val="28"/>
          <w:szCs w:val="28"/>
        </w:rPr>
        <w:t>_</w:t>
      </w:r>
      <w:r w:rsidR="00D265A8">
        <w:rPr>
          <w:sz w:val="28"/>
          <w:szCs w:val="28"/>
        </w:rPr>
        <w:t>06</w:t>
      </w:r>
      <w:r w:rsidR="00B75127" w:rsidRPr="00B75127">
        <w:rPr>
          <w:sz w:val="28"/>
          <w:szCs w:val="28"/>
        </w:rPr>
        <w:t>__</w:t>
      </w:r>
      <w:r w:rsidRPr="00B75127">
        <w:rPr>
          <w:sz w:val="28"/>
          <w:szCs w:val="28"/>
        </w:rPr>
        <w:t>»____</w:t>
      </w:r>
      <w:r w:rsidR="00D265A8">
        <w:rPr>
          <w:sz w:val="28"/>
          <w:szCs w:val="28"/>
        </w:rPr>
        <w:t>10</w:t>
      </w:r>
      <w:r w:rsidRPr="00B75127">
        <w:rPr>
          <w:sz w:val="28"/>
          <w:szCs w:val="28"/>
        </w:rPr>
        <w:t>_____</w:t>
      </w:r>
      <w:r w:rsidRPr="00420C49">
        <w:rPr>
          <w:sz w:val="28"/>
          <w:szCs w:val="28"/>
        </w:rPr>
        <w:t>20</w:t>
      </w:r>
      <w:r w:rsidR="00B75127">
        <w:rPr>
          <w:sz w:val="28"/>
          <w:szCs w:val="28"/>
        </w:rPr>
        <w:t>21</w:t>
      </w:r>
      <w:r w:rsidRPr="00420C49">
        <w:rPr>
          <w:sz w:val="28"/>
          <w:szCs w:val="28"/>
        </w:rPr>
        <w:t>г.</w:t>
      </w:r>
      <w:r>
        <w:rPr>
          <w:sz w:val="28"/>
          <w:szCs w:val="28"/>
        </w:rPr>
        <w:t xml:space="preserve"> </w:t>
      </w:r>
      <w:r w:rsidR="00B75127">
        <w:rPr>
          <w:sz w:val="28"/>
          <w:szCs w:val="28"/>
        </w:rPr>
        <w:tab/>
      </w:r>
      <w:r>
        <w:rPr>
          <w:sz w:val="28"/>
          <w:szCs w:val="28"/>
        </w:rPr>
        <w:t xml:space="preserve">№ </w:t>
      </w:r>
      <w:r w:rsidRPr="001C7D28">
        <w:rPr>
          <w:sz w:val="28"/>
          <w:szCs w:val="28"/>
        </w:rPr>
        <w:t>__</w:t>
      </w:r>
      <w:r w:rsidR="00D265A8">
        <w:rPr>
          <w:sz w:val="28"/>
          <w:szCs w:val="28"/>
        </w:rPr>
        <w:t>290</w:t>
      </w:r>
      <w:r w:rsidRPr="001C7D28">
        <w:rPr>
          <w:sz w:val="28"/>
          <w:szCs w:val="28"/>
        </w:rPr>
        <w:t>_</w:t>
      </w:r>
      <w:r w:rsidR="00B75127">
        <w:rPr>
          <w:sz w:val="28"/>
          <w:szCs w:val="28"/>
        </w:rPr>
        <w:t>_____</w:t>
      </w:r>
    </w:p>
    <w:p w:rsidR="00D94F38" w:rsidRDefault="00D94F38" w:rsidP="00A916AE">
      <w:pPr>
        <w:spacing w:line="360" w:lineRule="auto"/>
        <w:ind w:right="-142"/>
        <w:rPr>
          <w:sz w:val="28"/>
          <w:szCs w:val="28"/>
        </w:rPr>
      </w:pPr>
      <w:r w:rsidRPr="00420C49">
        <w:rPr>
          <w:sz w:val="28"/>
          <w:szCs w:val="28"/>
        </w:rPr>
        <w:t>пгт.Энем</w:t>
      </w:r>
      <w:r w:rsidRPr="00420C49">
        <w:rPr>
          <w:sz w:val="28"/>
          <w:szCs w:val="28"/>
        </w:rPr>
        <w:tab/>
      </w:r>
    </w:p>
    <w:p w:rsidR="004E7601" w:rsidRPr="00420C49" w:rsidRDefault="004E7601" w:rsidP="00A916AE">
      <w:pPr>
        <w:spacing w:line="360" w:lineRule="auto"/>
        <w:ind w:right="-142"/>
        <w:rPr>
          <w:sz w:val="28"/>
          <w:szCs w:val="28"/>
        </w:rPr>
      </w:pPr>
    </w:p>
    <w:p w:rsidR="00D94F38" w:rsidRDefault="00D94F38" w:rsidP="004E7601">
      <w:pPr>
        <w:autoSpaceDE w:val="0"/>
        <w:autoSpaceDN w:val="0"/>
        <w:adjustRightInd w:val="0"/>
        <w:spacing w:line="360" w:lineRule="auto"/>
        <w:ind w:right="-142"/>
        <w:jc w:val="center"/>
        <w:rPr>
          <w:b/>
          <w:sz w:val="28"/>
          <w:szCs w:val="28"/>
        </w:rPr>
      </w:pPr>
      <w:r w:rsidRPr="00420C49">
        <w:rPr>
          <w:b/>
          <w:sz w:val="28"/>
          <w:szCs w:val="28"/>
        </w:rPr>
        <w:t xml:space="preserve">Об утверждении административного регламента предоставления муниципальной услуги </w:t>
      </w:r>
      <w:r w:rsidR="004E7601" w:rsidRPr="004E7601">
        <w:rPr>
          <w:b/>
          <w:sz w:val="28"/>
          <w:szCs w:val="28"/>
        </w:rPr>
        <w:t>«Порядок определения части территории муниципального образования «Энемское городское поселение», на которой могут реализовываться инициативные проекты»</w:t>
      </w:r>
    </w:p>
    <w:p w:rsidR="004E7601" w:rsidRPr="00420C49" w:rsidRDefault="004E7601" w:rsidP="004E7601">
      <w:pPr>
        <w:autoSpaceDE w:val="0"/>
        <w:autoSpaceDN w:val="0"/>
        <w:adjustRightInd w:val="0"/>
        <w:spacing w:line="360" w:lineRule="auto"/>
        <w:ind w:right="-142"/>
        <w:jc w:val="center"/>
        <w:rPr>
          <w:sz w:val="28"/>
          <w:szCs w:val="28"/>
        </w:rPr>
      </w:pPr>
    </w:p>
    <w:p w:rsidR="00D94F38" w:rsidRDefault="00D94F38" w:rsidP="005F5364">
      <w:pPr>
        <w:autoSpaceDE w:val="0"/>
        <w:autoSpaceDN w:val="0"/>
        <w:adjustRightInd w:val="0"/>
        <w:spacing w:line="360" w:lineRule="auto"/>
        <w:ind w:right="-142" w:firstLine="851"/>
        <w:jc w:val="both"/>
        <w:rPr>
          <w:sz w:val="28"/>
          <w:szCs w:val="28"/>
        </w:rPr>
      </w:pPr>
      <w:r w:rsidRPr="00420C49">
        <w:rPr>
          <w:sz w:val="28"/>
          <w:szCs w:val="28"/>
        </w:rPr>
        <w:t xml:space="preserve">В соответствии с Федеральным </w:t>
      </w:r>
      <w:hyperlink r:id="rId8" w:history="1">
        <w:r w:rsidRPr="00420C49">
          <w:rPr>
            <w:sz w:val="28"/>
            <w:szCs w:val="28"/>
          </w:rPr>
          <w:t>законом</w:t>
        </w:r>
      </w:hyperlink>
      <w:r w:rsidRPr="00420C49">
        <w:rPr>
          <w:sz w:val="28"/>
          <w:szCs w:val="28"/>
        </w:rPr>
        <w:t xml:space="preserve">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w:t>
      </w:r>
    </w:p>
    <w:p w:rsidR="00D94F38" w:rsidRPr="00420C49" w:rsidRDefault="00D94F38" w:rsidP="00A916AE">
      <w:pPr>
        <w:autoSpaceDE w:val="0"/>
        <w:autoSpaceDN w:val="0"/>
        <w:adjustRightInd w:val="0"/>
        <w:spacing w:line="360" w:lineRule="auto"/>
        <w:ind w:right="-142"/>
        <w:jc w:val="both"/>
        <w:rPr>
          <w:sz w:val="28"/>
          <w:szCs w:val="28"/>
        </w:rPr>
      </w:pPr>
    </w:p>
    <w:p w:rsidR="00D94F38" w:rsidRDefault="00D94F38" w:rsidP="005F5364">
      <w:pPr>
        <w:autoSpaceDE w:val="0"/>
        <w:autoSpaceDN w:val="0"/>
        <w:adjustRightInd w:val="0"/>
        <w:spacing w:line="360" w:lineRule="auto"/>
        <w:ind w:right="-142"/>
        <w:jc w:val="center"/>
        <w:rPr>
          <w:b/>
          <w:sz w:val="28"/>
          <w:szCs w:val="28"/>
        </w:rPr>
      </w:pPr>
      <w:r w:rsidRPr="00420C49">
        <w:rPr>
          <w:b/>
          <w:sz w:val="28"/>
          <w:szCs w:val="28"/>
        </w:rPr>
        <w:t>ПОСТАНОВЛЯЮ:</w:t>
      </w:r>
    </w:p>
    <w:p w:rsidR="003929DA" w:rsidRPr="00420C49" w:rsidRDefault="003929DA" w:rsidP="005F5364">
      <w:pPr>
        <w:autoSpaceDE w:val="0"/>
        <w:autoSpaceDN w:val="0"/>
        <w:adjustRightInd w:val="0"/>
        <w:spacing w:line="360" w:lineRule="auto"/>
        <w:ind w:right="-142"/>
        <w:jc w:val="center"/>
        <w:rPr>
          <w:b/>
          <w:sz w:val="28"/>
          <w:szCs w:val="28"/>
        </w:rPr>
      </w:pPr>
    </w:p>
    <w:p w:rsidR="004E7601" w:rsidRPr="004E7601" w:rsidRDefault="00D94F38" w:rsidP="004E7601">
      <w:pPr>
        <w:numPr>
          <w:ilvl w:val="0"/>
          <w:numId w:val="18"/>
        </w:numPr>
        <w:autoSpaceDE w:val="0"/>
        <w:autoSpaceDN w:val="0"/>
        <w:adjustRightInd w:val="0"/>
        <w:spacing w:line="360" w:lineRule="auto"/>
        <w:ind w:left="0" w:right="-284" w:firstLine="851"/>
        <w:jc w:val="both"/>
        <w:rPr>
          <w:sz w:val="28"/>
          <w:szCs w:val="28"/>
        </w:rPr>
      </w:pPr>
      <w:r w:rsidRPr="004E7601">
        <w:rPr>
          <w:bCs/>
          <w:sz w:val="28"/>
          <w:szCs w:val="28"/>
        </w:rPr>
        <w:t xml:space="preserve">Утвердить административный регламент </w:t>
      </w:r>
      <w:r w:rsidRPr="004E7601">
        <w:rPr>
          <w:sz w:val="28"/>
          <w:szCs w:val="28"/>
        </w:rPr>
        <w:t xml:space="preserve">предоставления муниципальной услуги </w:t>
      </w:r>
      <w:r w:rsidR="004E7601">
        <w:rPr>
          <w:sz w:val="28"/>
          <w:szCs w:val="28"/>
        </w:rPr>
        <w:t>«</w:t>
      </w:r>
      <w:r w:rsidR="004E7601" w:rsidRPr="004E7601">
        <w:rPr>
          <w:sz w:val="28"/>
          <w:szCs w:val="28"/>
        </w:rPr>
        <w:t>Порядок определения</w:t>
      </w:r>
      <w:r w:rsidR="004E7601" w:rsidRPr="004E7601">
        <w:t xml:space="preserve"> </w:t>
      </w:r>
      <w:r w:rsidR="004E7601" w:rsidRPr="004E7601">
        <w:rPr>
          <w:sz w:val="28"/>
          <w:szCs w:val="28"/>
        </w:rPr>
        <w:t>части территории муниципального образования</w:t>
      </w:r>
      <w:r w:rsidR="004E7601">
        <w:rPr>
          <w:sz w:val="28"/>
          <w:szCs w:val="28"/>
        </w:rPr>
        <w:t xml:space="preserve"> «Энемское городское поселение»</w:t>
      </w:r>
      <w:r w:rsidR="004E7601" w:rsidRPr="004E7601">
        <w:rPr>
          <w:sz w:val="28"/>
          <w:szCs w:val="28"/>
        </w:rPr>
        <w:t>, на которой могут реализовываться инициативные проекты</w:t>
      </w:r>
      <w:r w:rsidR="004E7601">
        <w:rPr>
          <w:sz w:val="28"/>
          <w:szCs w:val="28"/>
        </w:rPr>
        <w:t xml:space="preserve">» </w:t>
      </w:r>
      <w:r w:rsidR="004E7601" w:rsidRPr="004E7601">
        <w:rPr>
          <w:sz w:val="28"/>
          <w:szCs w:val="28"/>
        </w:rPr>
        <w:t xml:space="preserve">согласно приложению.                                             </w:t>
      </w:r>
    </w:p>
    <w:p w:rsidR="00D94F38" w:rsidRPr="00420C49" w:rsidRDefault="00D94F38" w:rsidP="00935E44">
      <w:pPr>
        <w:numPr>
          <w:ilvl w:val="0"/>
          <w:numId w:val="18"/>
        </w:numPr>
        <w:autoSpaceDE w:val="0"/>
        <w:autoSpaceDN w:val="0"/>
        <w:adjustRightInd w:val="0"/>
        <w:spacing w:line="360" w:lineRule="auto"/>
        <w:ind w:left="0" w:right="-142" w:firstLine="851"/>
        <w:jc w:val="both"/>
        <w:rPr>
          <w:sz w:val="28"/>
          <w:szCs w:val="28"/>
        </w:rPr>
      </w:pPr>
      <w:r w:rsidRPr="00420C49">
        <w:rPr>
          <w:sz w:val="28"/>
          <w:szCs w:val="28"/>
        </w:rPr>
        <w:t xml:space="preserve">Контроль за исполнением настоящего постановления возложить на заместителя главы администрации </w:t>
      </w:r>
      <w:r w:rsidR="00935E44" w:rsidRPr="00935E44">
        <w:rPr>
          <w:sz w:val="28"/>
          <w:szCs w:val="28"/>
        </w:rPr>
        <w:t>Сихаджок А.Д.</w:t>
      </w:r>
    </w:p>
    <w:p w:rsidR="00D94F38" w:rsidRDefault="00D94F38" w:rsidP="00935E44">
      <w:pPr>
        <w:pStyle w:val="17"/>
        <w:numPr>
          <w:ilvl w:val="0"/>
          <w:numId w:val="18"/>
        </w:numPr>
        <w:shd w:val="clear" w:color="auto" w:fill="auto"/>
        <w:tabs>
          <w:tab w:val="left" w:pos="1038"/>
        </w:tabs>
        <w:spacing w:before="0" w:line="360" w:lineRule="auto"/>
        <w:ind w:left="0" w:right="-142" w:firstLine="851"/>
        <w:rPr>
          <w:sz w:val="28"/>
          <w:szCs w:val="28"/>
        </w:rPr>
      </w:pPr>
      <w:r w:rsidRPr="00420C49">
        <w:rPr>
          <w:sz w:val="28"/>
          <w:szCs w:val="28"/>
        </w:rPr>
        <w:lastRenderedPageBreak/>
        <w:t>Настоящее постановление вступает в силу с момента его обнародования.</w:t>
      </w:r>
    </w:p>
    <w:p w:rsidR="00D94F38" w:rsidRDefault="00D94F38" w:rsidP="00A916AE">
      <w:pPr>
        <w:autoSpaceDE w:val="0"/>
        <w:autoSpaceDN w:val="0"/>
        <w:adjustRightInd w:val="0"/>
        <w:spacing w:line="360" w:lineRule="auto"/>
        <w:ind w:right="-142"/>
        <w:jc w:val="both"/>
        <w:rPr>
          <w:sz w:val="28"/>
          <w:szCs w:val="28"/>
        </w:rPr>
      </w:pPr>
    </w:p>
    <w:p w:rsidR="00B75127" w:rsidRDefault="00B75127" w:rsidP="00A916AE">
      <w:pPr>
        <w:autoSpaceDE w:val="0"/>
        <w:autoSpaceDN w:val="0"/>
        <w:adjustRightInd w:val="0"/>
        <w:spacing w:line="360" w:lineRule="auto"/>
        <w:ind w:right="-142"/>
        <w:jc w:val="both"/>
        <w:rPr>
          <w:sz w:val="28"/>
          <w:szCs w:val="28"/>
        </w:rPr>
      </w:pPr>
    </w:p>
    <w:p w:rsidR="00D94F38" w:rsidRPr="00420C49" w:rsidRDefault="00D94F38" w:rsidP="00A916AE">
      <w:pPr>
        <w:autoSpaceDE w:val="0"/>
        <w:autoSpaceDN w:val="0"/>
        <w:adjustRightInd w:val="0"/>
        <w:spacing w:line="360" w:lineRule="auto"/>
        <w:ind w:right="-142"/>
        <w:jc w:val="both"/>
        <w:rPr>
          <w:bCs/>
          <w:sz w:val="28"/>
          <w:szCs w:val="28"/>
        </w:rPr>
      </w:pPr>
      <w:r w:rsidRPr="00420C49">
        <w:rPr>
          <w:sz w:val="28"/>
          <w:szCs w:val="28"/>
        </w:rPr>
        <w:t xml:space="preserve">Глава </w:t>
      </w:r>
      <w:r w:rsidRPr="00420C49">
        <w:rPr>
          <w:bCs/>
          <w:sz w:val="28"/>
          <w:szCs w:val="28"/>
        </w:rPr>
        <w:t xml:space="preserve">муниципального образования </w:t>
      </w:r>
    </w:p>
    <w:p w:rsidR="00D94F38" w:rsidRDefault="00D94F38" w:rsidP="00166315">
      <w:pPr>
        <w:tabs>
          <w:tab w:val="left" w:pos="7560"/>
        </w:tabs>
        <w:autoSpaceDE w:val="0"/>
        <w:autoSpaceDN w:val="0"/>
        <w:adjustRightInd w:val="0"/>
        <w:spacing w:line="360" w:lineRule="auto"/>
        <w:ind w:right="-142"/>
        <w:jc w:val="both"/>
        <w:rPr>
          <w:bCs/>
          <w:sz w:val="28"/>
          <w:szCs w:val="28"/>
        </w:rPr>
      </w:pPr>
      <w:r w:rsidRPr="00420C49">
        <w:rPr>
          <w:bCs/>
          <w:sz w:val="28"/>
          <w:szCs w:val="28"/>
        </w:rPr>
        <w:t>«Энемское городское поселение»</w:t>
      </w:r>
      <w:r w:rsidRPr="00420C49">
        <w:rPr>
          <w:bCs/>
          <w:sz w:val="28"/>
          <w:szCs w:val="28"/>
        </w:rPr>
        <w:tab/>
        <w:t>Х.</w:t>
      </w:r>
      <w:r>
        <w:rPr>
          <w:bCs/>
          <w:sz w:val="28"/>
          <w:szCs w:val="28"/>
        </w:rPr>
        <w:t>Н.</w:t>
      </w:r>
      <w:r w:rsidR="00B75127">
        <w:rPr>
          <w:bCs/>
          <w:sz w:val="28"/>
          <w:szCs w:val="28"/>
        </w:rPr>
        <w:t xml:space="preserve"> Хотко</w:t>
      </w:r>
    </w:p>
    <w:p w:rsidR="003929DA" w:rsidRDefault="003929DA" w:rsidP="00A916AE">
      <w:pPr>
        <w:tabs>
          <w:tab w:val="left" w:pos="7560"/>
        </w:tabs>
        <w:autoSpaceDE w:val="0"/>
        <w:autoSpaceDN w:val="0"/>
        <w:adjustRightInd w:val="0"/>
        <w:spacing w:line="360" w:lineRule="auto"/>
        <w:ind w:right="-142"/>
        <w:jc w:val="both"/>
        <w:rPr>
          <w:bCs/>
          <w:sz w:val="28"/>
          <w:szCs w:val="28"/>
        </w:rPr>
      </w:pPr>
    </w:p>
    <w:p w:rsidR="003929DA" w:rsidRDefault="003929DA" w:rsidP="00A916AE">
      <w:pPr>
        <w:tabs>
          <w:tab w:val="left" w:pos="7560"/>
        </w:tabs>
        <w:autoSpaceDE w:val="0"/>
        <w:autoSpaceDN w:val="0"/>
        <w:adjustRightInd w:val="0"/>
        <w:spacing w:line="360" w:lineRule="auto"/>
        <w:ind w:right="-142"/>
        <w:jc w:val="both"/>
        <w:rPr>
          <w:bCs/>
          <w:sz w:val="28"/>
          <w:szCs w:val="28"/>
        </w:rPr>
      </w:pP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Проект подготовлен и внесен отделом</w:t>
      </w: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архитектуры и градостроительства</w:t>
      </w: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p>
    <w:p w:rsid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Составитель проекта</w:t>
      </w:r>
      <w:r>
        <w:rPr>
          <w:bCs/>
          <w:sz w:val="28"/>
          <w:szCs w:val="28"/>
        </w:rPr>
        <w:t>:</w:t>
      </w: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Главный специалист</w:t>
      </w:r>
      <w:r>
        <w:rPr>
          <w:bCs/>
          <w:sz w:val="28"/>
          <w:szCs w:val="28"/>
        </w:rPr>
        <w:t xml:space="preserve"> отдела</w:t>
      </w: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 xml:space="preserve">архитектуры и градостроительства </w:t>
      </w:r>
      <w:r w:rsidRPr="003929DA">
        <w:rPr>
          <w:bCs/>
          <w:sz w:val="28"/>
          <w:szCs w:val="28"/>
        </w:rPr>
        <w:tab/>
      </w:r>
      <w:r>
        <w:rPr>
          <w:bCs/>
          <w:sz w:val="28"/>
          <w:szCs w:val="28"/>
        </w:rPr>
        <w:t>Р.М. Бадже</w:t>
      </w: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p>
    <w:p w:rsid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Проект согласован:</w:t>
      </w:r>
    </w:p>
    <w:p w:rsidR="00935E44" w:rsidRPr="003929DA" w:rsidRDefault="00935E44" w:rsidP="003929DA">
      <w:pPr>
        <w:tabs>
          <w:tab w:val="left" w:pos="7560"/>
        </w:tabs>
        <w:autoSpaceDE w:val="0"/>
        <w:autoSpaceDN w:val="0"/>
        <w:adjustRightInd w:val="0"/>
        <w:spacing w:line="360" w:lineRule="auto"/>
        <w:ind w:right="-142"/>
        <w:jc w:val="both"/>
        <w:rPr>
          <w:bCs/>
          <w:sz w:val="28"/>
          <w:szCs w:val="28"/>
        </w:rPr>
      </w:pPr>
    </w:p>
    <w:p w:rsidR="00935E44" w:rsidRDefault="00935E44" w:rsidP="00935E44">
      <w:pPr>
        <w:tabs>
          <w:tab w:val="left" w:pos="7560"/>
        </w:tabs>
        <w:autoSpaceDE w:val="0"/>
        <w:autoSpaceDN w:val="0"/>
        <w:adjustRightInd w:val="0"/>
        <w:spacing w:line="360" w:lineRule="auto"/>
        <w:ind w:right="-142"/>
        <w:jc w:val="both"/>
        <w:rPr>
          <w:bCs/>
          <w:sz w:val="28"/>
          <w:szCs w:val="28"/>
        </w:rPr>
      </w:pPr>
      <w:r>
        <w:rPr>
          <w:bCs/>
          <w:sz w:val="28"/>
          <w:szCs w:val="28"/>
        </w:rPr>
        <w:t xml:space="preserve">Зам. главы администрации </w:t>
      </w:r>
      <w:r w:rsidRPr="003929DA">
        <w:rPr>
          <w:bCs/>
          <w:sz w:val="28"/>
          <w:szCs w:val="28"/>
        </w:rPr>
        <w:tab/>
      </w:r>
      <w:r>
        <w:rPr>
          <w:bCs/>
          <w:sz w:val="28"/>
          <w:szCs w:val="28"/>
        </w:rPr>
        <w:t>Е.А. Цыганкова</w:t>
      </w:r>
    </w:p>
    <w:p w:rsidR="003929DA" w:rsidRDefault="003929DA" w:rsidP="003929DA">
      <w:pPr>
        <w:tabs>
          <w:tab w:val="left" w:pos="7560"/>
        </w:tabs>
        <w:autoSpaceDE w:val="0"/>
        <w:autoSpaceDN w:val="0"/>
        <w:adjustRightInd w:val="0"/>
        <w:spacing w:line="360" w:lineRule="auto"/>
        <w:ind w:right="-142"/>
        <w:jc w:val="both"/>
        <w:rPr>
          <w:bCs/>
          <w:sz w:val="28"/>
          <w:szCs w:val="28"/>
        </w:rPr>
      </w:pPr>
    </w:p>
    <w:p w:rsidR="004E7601" w:rsidRPr="003929DA" w:rsidRDefault="004E7601" w:rsidP="003929DA">
      <w:pPr>
        <w:tabs>
          <w:tab w:val="left" w:pos="7560"/>
        </w:tabs>
        <w:autoSpaceDE w:val="0"/>
        <w:autoSpaceDN w:val="0"/>
        <w:adjustRightInd w:val="0"/>
        <w:spacing w:line="360" w:lineRule="auto"/>
        <w:ind w:right="-142"/>
        <w:jc w:val="both"/>
        <w:rPr>
          <w:bCs/>
          <w:sz w:val="28"/>
          <w:szCs w:val="28"/>
        </w:rPr>
      </w:pPr>
    </w:p>
    <w:p w:rsidR="003929DA" w:rsidRP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Руководитель отдела</w:t>
      </w:r>
    </w:p>
    <w:p w:rsidR="003929DA" w:rsidRPr="003929DA" w:rsidRDefault="003929DA" w:rsidP="0003220F">
      <w:pPr>
        <w:tabs>
          <w:tab w:val="left" w:pos="7560"/>
        </w:tabs>
        <w:autoSpaceDE w:val="0"/>
        <w:autoSpaceDN w:val="0"/>
        <w:adjustRightInd w:val="0"/>
        <w:spacing w:line="360" w:lineRule="auto"/>
        <w:ind w:right="-142"/>
        <w:jc w:val="both"/>
        <w:rPr>
          <w:bCs/>
          <w:sz w:val="28"/>
          <w:szCs w:val="28"/>
        </w:rPr>
      </w:pPr>
      <w:r w:rsidRPr="003929DA">
        <w:rPr>
          <w:bCs/>
          <w:sz w:val="28"/>
          <w:szCs w:val="28"/>
        </w:rPr>
        <w:t>архитектуры и градостроительства</w:t>
      </w:r>
      <w:r w:rsidRPr="003929DA">
        <w:rPr>
          <w:bCs/>
          <w:sz w:val="28"/>
          <w:szCs w:val="28"/>
        </w:rPr>
        <w:tab/>
      </w:r>
      <w:r>
        <w:rPr>
          <w:bCs/>
          <w:sz w:val="28"/>
          <w:szCs w:val="28"/>
        </w:rPr>
        <w:t>Д.В. Якунин</w:t>
      </w:r>
    </w:p>
    <w:p w:rsidR="003929DA" w:rsidRDefault="003929DA" w:rsidP="003929DA">
      <w:pPr>
        <w:tabs>
          <w:tab w:val="left" w:pos="7560"/>
        </w:tabs>
        <w:autoSpaceDE w:val="0"/>
        <w:autoSpaceDN w:val="0"/>
        <w:adjustRightInd w:val="0"/>
        <w:spacing w:line="360" w:lineRule="auto"/>
        <w:ind w:right="-142"/>
        <w:jc w:val="both"/>
        <w:rPr>
          <w:bCs/>
          <w:sz w:val="28"/>
          <w:szCs w:val="28"/>
        </w:rPr>
      </w:pPr>
      <w:r w:rsidRPr="003929DA">
        <w:rPr>
          <w:bCs/>
          <w:sz w:val="28"/>
          <w:szCs w:val="28"/>
        </w:rPr>
        <w:t xml:space="preserve">                                                          </w:t>
      </w:r>
      <w:r>
        <w:rPr>
          <w:bCs/>
          <w:sz w:val="28"/>
          <w:szCs w:val="28"/>
        </w:rPr>
        <w:t xml:space="preserve">                               </w:t>
      </w:r>
    </w:p>
    <w:p w:rsidR="00935E44" w:rsidRPr="003929DA" w:rsidRDefault="00935E44" w:rsidP="003929DA">
      <w:pPr>
        <w:tabs>
          <w:tab w:val="left" w:pos="7560"/>
        </w:tabs>
        <w:autoSpaceDE w:val="0"/>
        <w:autoSpaceDN w:val="0"/>
        <w:adjustRightInd w:val="0"/>
        <w:spacing w:line="360" w:lineRule="auto"/>
        <w:ind w:right="-142"/>
        <w:jc w:val="both"/>
        <w:rPr>
          <w:bCs/>
          <w:sz w:val="28"/>
          <w:szCs w:val="28"/>
        </w:rPr>
      </w:pPr>
    </w:p>
    <w:p w:rsidR="00A916AE" w:rsidRDefault="003929DA" w:rsidP="00A916AE">
      <w:pPr>
        <w:tabs>
          <w:tab w:val="left" w:pos="7560"/>
        </w:tabs>
        <w:autoSpaceDE w:val="0"/>
        <w:autoSpaceDN w:val="0"/>
        <w:adjustRightInd w:val="0"/>
        <w:spacing w:line="360" w:lineRule="auto"/>
        <w:ind w:right="-142"/>
        <w:jc w:val="both"/>
        <w:rPr>
          <w:bCs/>
          <w:sz w:val="28"/>
          <w:szCs w:val="28"/>
        </w:rPr>
      </w:pPr>
      <w:r w:rsidRPr="003929DA">
        <w:rPr>
          <w:bCs/>
          <w:sz w:val="28"/>
          <w:szCs w:val="28"/>
        </w:rPr>
        <w:t xml:space="preserve">Руководитель юридического отдела </w:t>
      </w:r>
      <w:r w:rsidRPr="003929DA">
        <w:rPr>
          <w:bCs/>
          <w:sz w:val="28"/>
          <w:szCs w:val="28"/>
        </w:rPr>
        <w:tab/>
        <w:t>Б.Ш. Кошко</w:t>
      </w:r>
    </w:p>
    <w:p w:rsidR="00166315" w:rsidRDefault="00166315" w:rsidP="00A916AE">
      <w:pPr>
        <w:tabs>
          <w:tab w:val="left" w:pos="7560"/>
        </w:tabs>
        <w:autoSpaceDE w:val="0"/>
        <w:autoSpaceDN w:val="0"/>
        <w:adjustRightInd w:val="0"/>
        <w:spacing w:line="360" w:lineRule="auto"/>
        <w:ind w:right="-142"/>
        <w:jc w:val="both"/>
        <w:rPr>
          <w:bCs/>
          <w:sz w:val="28"/>
          <w:szCs w:val="28"/>
        </w:rPr>
      </w:pPr>
    </w:p>
    <w:p w:rsidR="004E7601" w:rsidRDefault="004E7601" w:rsidP="00A916AE">
      <w:pPr>
        <w:tabs>
          <w:tab w:val="left" w:pos="7560"/>
        </w:tabs>
        <w:autoSpaceDE w:val="0"/>
        <w:autoSpaceDN w:val="0"/>
        <w:adjustRightInd w:val="0"/>
        <w:spacing w:line="360" w:lineRule="auto"/>
        <w:ind w:right="-142"/>
        <w:jc w:val="both"/>
        <w:rPr>
          <w:bCs/>
          <w:sz w:val="28"/>
          <w:szCs w:val="28"/>
        </w:rPr>
      </w:pPr>
    </w:p>
    <w:p w:rsidR="004E7601" w:rsidRDefault="004E7601" w:rsidP="00A916AE">
      <w:pPr>
        <w:tabs>
          <w:tab w:val="left" w:pos="7560"/>
        </w:tabs>
        <w:autoSpaceDE w:val="0"/>
        <w:autoSpaceDN w:val="0"/>
        <w:adjustRightInd w:val="0"/>
        <w:spacing w:line="360" w:lineRule="auto"/>
        <w:ind w:right="-142"/>
        <w:jc w:val="both"/>
        <w:rPr>
          <w:bCs/>
          <w:sz w:val="28"/>
          <w:szCs w:val="28"/>
        </w:rPr>
      </w:pPr>
    </w:p>
    <w:p w:rsidR="004E7601" w:rsidRPr="00B75127" w:rsidRDefault="004E7601" w:rsidP="00A916AE">
      <w:pPr>
        <w:tabs>
          <w:tab w:val="left" w:pos="7560"/>
        </w:tabs>
        <w:autoSpaceDE w:val="0"/>
        <w:autoSpaceDN w:val="0"/>
        <w:adjustRightInd w:val="0"/>
        <w:spacing w:line="360" w:lineRule="auto"/>
        <w:ind w:right="-142"/>
        <w:jc w:val="both"/>
        <w:rPr>
          <w:bCs/>
          <w:sz w:val="28"/>
          <w:szCs w:val="28"/>
        </w:rPr>
      </w:pPr>
    </w:p>
    <w:p w:rsidR="00D94F38" w:rsidRPr="00420C49" w:rsidRDefault="00D94F38" w:rsidP="00D94F38">
      <w:pPr>
        <w:pStyle w:val="17"/>
        <w:shd w:val="clear" w:color="auto" w:fill="auto"/>
        <w:spacing w:before="0" w:line="240" w:lineRule="auto"/>
        <w:ind w:right="1"/>
        <w:jc w:val="right"/>
        <w:rPr>
          <w:sz w:val="28"/>
          <w:szCs w:val="28"/>
        </w:rPr>
      </w:pPr>
      <w:r w:rsidRPr="00420C49">
        <w:rPr>
          <w:sz w:val="28"/>
          <w:szCs w:val="28"/>
        </w:rPr>
        <w:lastRenderedPageBreak/>
        <w:t xml:space="preserve"> Приложение </w:t>
      </w:r>
      <w:r w:rsidR="00D2075D">
        <w:rPr>
          <w:sz w:val="28"/>
          <w:szCs w:val="28"/>
        </w:rPr>
        <w:t>№1</w:t>
      </w:r>
    </w:p>
    <w:p w:rsidR="00D94F38" w:rsidRPr="00420C49" w:rsidRDefault="00D94F38" w:rsidP="00D94F38">
      <w:pPr>
        <w:pStyle w:val="17"/>
        <w:shd w:val="clear" w:color="auto" w:fill="auto"/>
        <w:tabs>
          <w:tab w:val="left" w:leader="underscore" w:pos="7304"/>
          <w:tab w:val="left" w:leader="underscore" w:pos="8979"/>
        </w:tabs>
        <w:spacing w:before="0" w:line="240" w:lineRule="auto"/>
        <w:ind w:left="4536"/>
        <w:jc w:val="right"/>
        <w:rPr>
          <w:sz w:val="28"/>
          <w:szCs w:val="28"/>
        </w:rPr>
      </w:pPr>
      <w:r w:rsidRPr="00420C49">
        <w:rPr>
          <w:sz w:val="28"/>
          <w:szCs w:val="28"/>
        </w:rPr>
        <w:t xml:space="preserve">к постановлению </w:t>
      </w:r>
    </w:p>
    <w:p w:rsidR="00D94F38" w:rsidRPr="00420C49" w:rsidRDefault="00D94F38" w:rsidP="00D94F38">
      <w:pPr>
        <w:pStyle w:val="17"/>
        <w:shd w:val="clear" w:color="auto" w:fill="auto"/>
        <w:tabs>
          <w:tab w:val="left" w:leader="underscore" w:pos="7304"/>
          <w:tab w:val="left" w:leader="underscore" w:pos="8979"/>
        </w:tabs>
        <w:spacing w:before="0" w:line="240" w:lineRule="auto"/>
        <w:ind w:left="4536"/>
        <w:jc w:val="right"/>
        <w:rPr>
          <w:bCs/>
          <w:sz w:val="28"/>
          <w:szCs w:val="28"/>
        </w:rPr>
      </w:pPr>
      <w:r w:rsidRPr="00420C49">
        <w:rPr>
          <w:bCs/>
          <w:sz w:val="28"/>
          <w:szCs w:val="28"/>
        </w:rPr>
        <w:t xml:space="preserve">муниципального образования </w:t>
      </w:r>
    </w:p>
    <w:p w:rsidR="00D94F38" w:rsidRPr="00420C49" w:rsidRDefault="00D94F38" w:rsidP="00D94F38">
      <w:pPr>
        <w:pStyle w:val="17"/>
        <w:shd w:val="clear" w:color="auto" w:fill="auto"/>
        <w:tabs>
          <w:tab w:val="left" w:leader="underscore" w:pos="7304"/>
          <w:tab w:val="left" w:leader="underscore" w:pos="8979"/>
        </w:tabs>
        <w:spacing w:before="0" w:line="240" w:lineRule="auto"/>
        <w:ind w:left="4536"/>
        <w:jc w:val="right"/>
        <w:rPr>
          <w:sz w:val="28"/>
          <w:szCs w:val="28"/>
        </w:rPr>
      </w:pPr>
      <w:r w:rsidRPr="00420C49">
        <w:rPr>
          <w:bCs/>
          <w:sz w:val="28"/>
          <w:szCs w:val="28"/>
        </w:rPr>
        <w:t>«Энемское городское поселение»</w:t>
      </w:r>
    </w:p>
    <w:p w:rsidR="00A916AE" w:rsidRDefault="00D265A8" w:rsidP="00D265A8">
      <w:pPr>
        <w:pStyle w:val="17"/>
        <w:shd w:val="clear" w:color="auto" w:fill="auto"/>
        <w:tabs>
          <w:tab w:val="left" w:leader="underscore" w:pos="7304"/>
        </w:tabs>
        <w:spacing w:before="0" w:line="240" w:lineRule="auto"/>
        <w:ind w:left="4536"/>
        <w:rPr>
          <w:sz w:val="28"/>
          <w:szCs w:val="28"/>
        </w:rPr>
      </w:pPr>
      <w:r>
        <w:rPr>
          <w:sz w:val="28"/>
          <w:szCs w:val="28"/>
        </w:rPr>
        <w:t xml:space="preserve">             </w:t>
      </w:r>
      <w:r w:rsidR="00D94F38" w:rsidRPr="00420C49">
        <w:rPr>
          <w:sz w:val="28"/>
          <w:szCs w:val="28"/>
        </w:rPr>
        <w:t>от</w:t>
      </w:r>
      <w:r w:rsidR="00D94F38">
        <w:rPr>
          <w:sz w:val="28"/>
          <w:szCs w:val="28"/>
        </w:rPr>
        <w:t xml:space="preserve"> </w:t>
      </w:r>
      <w:r>
        <w:rPr>
          <w:sz w:val="28"/>
          <w:szCs w:val="28"/>
        </w:rPr>
        <w:t>06.10.20</w:t>
      </w:r>
      <w:r w:rsidR="00B75127">
        <w:rPr>
          <w:sz w:val="28"/>
          <w:szCs w:val="28"/>
        </w:rPr>
        <w:t>21</w:t>
      </w:r>
      <w:r w:rsidR="00D94F38" w:rsidRPr="00420C49">
        <w:rPr>
          <w:sz w:val="28"/>
          <w:szCs w:val="28"/>
        </w:rPr>
        <w:t xml:space="preserve">г. </w:t>
      </w:r>
      <w:r>
        <w:rPr>
          <w:sz w:val="28"/>
          <w:szCs w:val="28"/>
        </w:rPr>
        <w:t xml:space="preserve">  </w:t>
      </w:r>
      <w:bookmarkStart w:id="0" w:name="_GoBack"/>
      <w:bookmarkEnd w:id="0"/>
      <w:r w:rsidR="00D94F38" w:rsidRPr="00420C49">
        <w:rPr>
          <w:sz w:val="28"/>
          <w:szCs w:val="28"/>
        </w:rPr>
        <w:t>№</w:t>
      </w:r>
      <w:r w:rsidR="00A916AE">
        <w:rPr>
          <w:sz w:val="28"/>
          <w:szCs w:val="28"/>
        </w:rPr>
        <w:t xml:space="preserve"> </w:t>
      </w:r>
      <w:r w:rsidR="00A916AE">
        <w:rPr>
          <w:sz w:val="28"/>
          <w:szCs w:val="28"/>
        </w:rPr>
        <w:tab/>
      </w:r>
      <w:r>
        <w:rPr>
          <w:sz w:val="28"/>
          <w:szCs w:val="28"/>
        </w:rPr>
        <w:t>290</w:t>
      </w:r>
    </w:p>
    <w:p w:rsidR="00A916AE" w:rsidRDefault="00A916AE" w:rsidP="00A916AE">
      <w:pPr>
        <w:pStyle w:val="17"/>
        <w:shd w:val="clear" w:color="auto" w:fill="auto"/>
        <w:tabs>
          <w:tab w:val="left" w:leader="underscore" w:pos="7304"/>
          <w:tab w:val="left" w:leader="underscore" w:pos="8979"/>
        </w:tabs>
        <w:spacing w:before="0" w:line="240" w:lineRule="auto"/>
        <w:ind w:left="4536"/>
        <w:rPr>
          <w:sz w:val="28"/>
          <w:szCs w:val="28"/>
        </w:rPr>
      </w:pPr>
    </w:p>
    <w:p w:rsidR="0003220F" w:rsidRDefault="000C51D6" w:rsidP="0022728E">
      <w:pPr>
        <w:pStyle w:val="21"/>
        <w:widowControl w:val="0"/>
        <w:tabs>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color w:val="auto"/>
          <w:sz w:val="28"/>
          <w:szCs w:val="28"/>
        </w:rPr>
      </w:pPr>
      <w:r w:rsidRPr="00A916AE">
        <w:rPr>
          <w:color w:val="auto"/>
          <w:sz w:val="28"/>
          <w:szCs w:val="28"/>
        </w:rPr>
        <w:t>АДМИНИСТРАТИВНЫЙ РЕГЛАМЕНТ</w:t>
      </w:r>
      <w:r w:rsidR="0003220F">
        <w:rPr>
          <w:color w:val="auto"/>
          <w:sz w:val="28"/>
          <w:szCs w:val="28"/>
        </w:rPr>
        <w:t xml:space="preserve"> </w:t>
      </w:r>
    </w:p>
    <w:p w:rsidR="00DA31ED" w:rsidRPr="00A916AE" w:rsidRDefault="000C51D6" w:rsidP="0022728E">
      <w:pPr>
        <w:pStyle w:val="21"/>
        <w:widowControl w:val="0"/>
        <w:tabs>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color w:val="auto"/>
          <w:sz w:val="28"/>
          <w:szCs w:val="28"/>
        </w:rPr>
      </w:pPr>
      <w:r w:rsidRPr="00A916AE">
        <w:rPr>
          <w:color w:val="auto"/>
          <w:sz w:val="28"/>
          <w:szCs w:val="28"/>
        </w:rPr>
        <w:t xml:space="preserve">по предоставлению </w:t>
      </w:r>
      <w:r w:rsidR="00BA196E" w:rsidRPr="00A916AE">
        <w:rPr>
          <w:color w:val="auto"/>
          <w:sz w:val="28"/>
          <w:szCs w:val="28"/>
        </w:rPr>
        <w:t>муниципальной</w:t>
      </w:r>
      <w:r w:rsidRPr="00A916AE">
        <w:rPr>
          <w:color w:val="auto"/>
          <w:sz w:val="28"/>
          <w:szCs w:val="28"/>
        </w:rPr>
        <w:t xml:space="preserve"> услуги </w:t>
      </w:r>
    </w:p>
    <w:p w:rsidR="009C4F46" w:rsidRDefault="004E7601" w:rsidP="0003220F">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color w:val="auto"/>
          <w:sz w:val="28"/>
          <w:szCs w:val="28"/>
        </w:rPr>
      </w:pPr>
      <w:r w:rsidRPr="004E7601">
        <w:rPr>
          <w:b/>
          <w:color w:val="auto"/>
          <w:sz w:val="28"/>
          <w:szCs w:val="28"/>
        </w:rPr>
        <w:t xml:space="preserve">«Порядок определения части территории </w:t>
      </w:r>
    </w:p>
    <w:p w:rsidR="009C4F46" w:rsidRDefault="004E7601" w:rsidP="0003220F">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color w:val="auto"/>
          <w:sz w:val="28"/>
          <w:szCs w:val="28"/>
        </w:rPr>
      </w:pPr>
      <w:r w:rsidRPr="004E7601">
        <w:rPr>
          <w:b/>
          <w:color w:val="auto"/>
          <w:sz w:val="28"/>
          <w:szCs w:val="28"/>
        </w:rPr>
        <w:t xml:space="preserve">муниципального образования «Энемское городское поселение», </w:t>
      </w:r>
    </w:p>
    <w:p w:rsidR="0003220F" w:rsidRDefault="004E7601" w:rsidP="0003220F">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color w:val="auto"/>
          <w:sz w:val="28"/>
          <w:szCs w:val="28"/>
        </w:rPr>
      </w:pPr>
      <w:r w:rsidRPr="004E7601">
        <w:rPr>
          <w:b/>
          <w:color w:val="auto"/>
          <w:sz w:val="28"/>
          <w:szCs w:val="28"/>
        </w:rPr>
        <w:t>на которой могут реализовываться инициативные проекты»</w:t>
      </w:r>
    </w:p>
    <w:p w:rsidR="009C4F46" w:rsidRPr="0003220F" w:rsidRDefault="009C4F46" w:rsidP="0003220F">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b/>
          <w:color w:val="auto"/>
          <w:sz w:val="28"/>
          <w:szCs w:val="28"/>
        </w:rPr>
      </w:pPr>
    </w:p>
    <w:p w:rsidR="00D2075D" w:rsidRDefault="00D2075D" w:rsidP="0003220F">
      <w:pPr>
        <w:numPr>
          <w:ilvl w:val="0"/>
          <w:numId w:val="19"/>
        </w:numPr>
        <w:spacing w:line="360" w:lineRule="auto"/>
        <w:jc w:val="center"/>
        <w:rPr>
          <w:b/>
          <w:sz w:val="28"/>
          <w:szCs w:val="28"/>
        </w:rPr>
      </w:pPr>
      <w:r w:rsidRPr="00A916AE">
        <w:rPr>
          <w:b/>
          <w:sz w:val="28"/>
          <w:szCs w:val="28"/>
        </w:rPr>
        <w:t>Общие положения</w:t>
      </w:r>
    </w:p>
    <w:p w:rsidR="0003220F" w:rsidRPr="00A916AE" w:rsidRDefault="0003220F" w:rsidP="0003220F">
      <w:pPr>
        <w:spacing w:line="360" w:lineRule="auto"/>
        <w:ind w:left="851"/>
        <w:rPr>
          <w:b/>
          <w:sz w:val="28"/>
          <w:szCs w:val="28"/>
        </w:rPr>
      </w:pPr>
    </w:p>
    <w:p w:rsidR="00D2075D" w:rsidRPr="00A916AE" w:rsidRDefault="00D2075D" w:rsidP="0003220F">
      <w:pPr>
        <w:spacing w:line="360" w:lineRule="auto"/>
        <w:ind w:firstLine="851"/>
        <w:jc w:val="both"/>
        <w:rPr>
          <w:sz w:val="28"/>
          <w:szCs w:val="28"/>
        </w:rPr>
      </w:pPr>
      <w:r w:rsidRPr="00A916AE">
        <w:rPr>
          <w:sz w:val="28"/>
          <w:szCs w:val="28"/>
        </w:rPr>
        <w:t xml:space="preserve">1. </w:t>
      </w:r>
      <w:r w:rsidR="009C4F46" w:rsidRPr="009C4F46">
        <w:rPr>
          <w:sz w:val="28"/>
          <w:szCs w:val="28"/>
        </w:rPr>
        <w:t>Настоящий порядок устанавливает процедуру определения территории или части территории муниципального образования «Энемское городское поселение» (далее – территория), на которой могут реализовываться инициативны</w:t>
      </w:r>
      <w:r w:rsidR="009C4F46">
        <w:rPr>
          <w:sz w:val="28"/>
          <w:szCs w:val="28"/>
        </w:rPr>
        <w:t>е проекты</w:t>
      </w:r>
      <w:r w:rsidRPr="00A916AE">
        <w:rPr>
          <w:sz w:val="28"/>
          <w:szCs w:val="28"/>
        </w:rPr>
        <w:t>.</w:t>
      </w:r>
    </w:p>
    <w:p w:rsidR="00D2075D" w:rsidRPr="00A916AE" w:rsidRDefault="00D2075D" w:rsidP="0003220F">
      <w:pPr>
        <w:spacing w:line="360" w:lineRule="auto"/>
        <w:ind w:firstLine="851"/>
        <w:jc w:val="both"/>
        <w:rPr>
          <w:sz w:val="28"/>
          <w:szCs w:val="28"/>
        </w:rPr>
      </w:pPr>
      <w:r w:rsidRPr="00A916AE">
        <w:rPr>
          <w:sz w:val="28"/>
          <w:szCs w:val="28"/>
        </w:rPr>
        <w:t xml:space="preserve">2. </w:t>
      </w:r>
      <w:r w:rsidR="009C4F46" w:rsidRPr="009C4F46">
        <w:rPr>
          <w:sz w:val="28"/>
          <w:szCs w:val="28"/>
        </w:rPr>
        <w:t>Для целей настоящего Порядка инициативный проект -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муниципального образования «Энемское городское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w:t>
      </w:r>
      <w:r w:rsidR="009C4F46">
        <w:rPr>
          <w:sz w:val="28"/>
          <w:szCs w:val="28"/>
        </w:rPr>
        <w:t>я (далее – инициативный проект)</w:t>
      </w:r>
      <w:r w:rsidRPr="00A916AE">
        <w:rPr>
          <w:sz w:val="28"/>
          <w:szCs w:val="28"/>
        </w:rPr>
        <w:t>.</w:t>
      </w:r>
    </w:p>
    <w:p w:rsidR="009C4F46" w:rsidRDefault="00D2075D" w:rsidP="0003220F">
      <w:pPr>
        <w:spacing w:line="360" w:lineRule="auto"/>
        <w:ind w:firstLine="851"/>
        <w:jc w:val="both"/>
        <w:rPr>
          <w:sz w:val="28"/>
          <w:szCs w:val="28"/>
        </w:rPr>
      </w:pPr>
      <w:r w:rsidRPr="00A916AE">
        <w:rPr>
          <w:sz w:val="28"/>
          <w:szCs w:val="28"/>
        </w:rPr>
        <w:t xml:space="preserve">3. </w:t>
      </w:r>
      <w:r w:rsidR="009C4F46" w:rsidRPr="009C4F46">
        <w:rPr>
          <w:sz w:val="28"/>
          <w:szCs w:val="28"/>
        </w:rPr>
        <w:t>Территория, на которой могут реализовываться инициативные проекты, устанавливается решением администрации муниципального образования</w:t>
      </w:r>
      <w:r w:rsidR="00B44993">
        <w:rPr>
          <w:sz w:val="28"/>
          <w:szCs w:val="28"/>
        </w:rPr>
        <w:t xml:space="preserve"> «Энемское городское поселение»</w:t>
      </w:r>
      <w:r w:rsidR="009C4F46" w:rsidRPr="009C4F46">
        <w:rPr>
          <w:sz w:val="28"/>
          <w:szCs w:val="28"/>
        </w:rPr>
        <w:t>.</w:t>
      </w:r>
    </w:p>
    <w:p w:rsidR="009C4F46" w:rsidRDefault="00D2075D" w:rsidP="0003220F">
      <w:pPr>
        <w:spacing w:line="360" w:lineRule="auto"/>
        <w:ind w:firstLine="851"/>
        <w:jc w:val="both"/>
        <w:rPr>
          <w:sz w:val="28"/>
          <w:szCs w:val="28"/>
        </w:rPr>
      </w:pPr>
      <w:r w:rsidRPr="00A916AE">
        <w:rPr>
          <w:sz w:val="28"/>
          <w:szCs w:val="28"/>
        </w:rPr>
        <w:t xml:space="preserve">4. </w:t>
      </w:r>
      <w:r w:rsidR="009C4F46" w:rsidRPr="009C4F46">
        <w:rPr>
          <w:sz w:val="28"/>
          <w:szCs w:val="28"/>
        </w:rPr>
        <w:t xml:space="preserve">С заявлением об определении территории, части территории, на которой может реализовываться инициативный проект, вправе обратиться инициаторы проекта: </w:t>
      </w:r>
    </w:p>
    <w:p w:rsidR="009C4F46" w:rsidRPr="009C4F46" w:rsidRDefault="009C4F46" w:rsidP="009C4F46">
      <w:pPr>
        <w:spacing w:line="360" w:lineRule="auto"/>
        <w:ind w:firstLine="851"/>
        <w:jc w:val="both"/>
        <w:rPr>
          <w:sz w:val="28"/>
          <w:szCs w:val="28"/>
        </w:rPr>
      </w:pPr>
      <w:r>
        <w:rPr>
          <w:sz w:val="28"/>
          <w:szCs w:val="28"/>
        </w:rPr>
        <w:lastRenderedPageBreak/>
        <w:t xml:space="preserve">1) </w:t>
      </w:r>
      <w:r w:rsidRPr="009C4F46">
        <w:rPr>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sz w:val="28"/>
          <w:szCs w:val="28"/>
        </w:rPr>
        <w:t xml:space="preserve">муниципального образования </w:t>
      </w:r>
      <w:r w:rsidRPr="009C4F46">
        <w:rPr>
          <w:sz w:val="28"/>
          <w:szCs w:val="28"/>
        </w:rPr>
        <w:t xml:space="preserve">«Энемское городское поселение»;  </w:t>
      </w:r>
    </w:p>
    <w:p w:rsidR="009C4F46" w:rsidRPr="009C4F46" w:rsidRDefault="009C4F46" w:rsidP="009C4F46">
      <w:pPr>
        <w:spacing w:line="360" w:lineRule="auto"/>
        <w:ind w:firstLine="851"/>
        <w:jc w:val="both"/>
        <w:rPr>
          <w:sz w:val="28"/>
          <w:szCs w:val="28"/>
        </w:rPr>
      </w:pPr>
      <w:r>
        <w:rPr>
          <w:sz w:val="28"/>
          <w:szCs w:val="28"/>
        </w:rPr>
        <w:t xml:space="preserve">2) </w:t>
      </w:r>
      <w:r w:rsidRPr="009C4F46">
        <w:rPr>
          <w:sz w:val="28"/>
          <w:szCs w:val="28"/>
        </w:rPr>
        <w:t xml:space="preserve">органы территориального общественного самоуправления;  </w:t>
      </w:r>
    </w:p>
    <w:p w:rsidR="00D2075D" w:rsidRPr="00A916AE" w:rsidRDefault="009C4F46" w:rsidP="009C4F46">
      <w:pPr>
        <w:spacing w:line="360" w:lineRule="auto"/>
        <w:ind w:firstLine="851"/>
        <w:jc w:val="both"/>
        <w:rPr>
          <w:sz w:val="28"/>
          <w:szCs w:val="28"/>
        </w:rPr>
      </w:pPr>
      <w:r>
        <w:rPr>
          <w:sz w:val="28"/>
          <w:szCs w:val="28"/>
        </w:rPr>
        <w:t xml:space="preserve">3) </w:t>
      </w:r>
      <w:r w:rsidRPr="009C4F46">
        <w:rPr>
          <w:sz w:val="28"/>
          <w:szCs w:val="28"/>
        </w:rPr>
        <w:t xml:space="preserve">товарищества собственников жилья. </w:t>
      </w:r>
      <w:r w:rsidR="00D2075D" w:rsidRPr="00A916AE">
        <w:rPr>
          <w:sz w:val="28"/>
          <w:szCs w:val="28"/>
        </w:rPr>
        <w:t>Участниками конкурсного отбора являются инициаторы проектов, внесенных (далее – участники конкурсного отбора).</w:t>
      </w:r>
    </w:p>
    <w:p w:rsidR="009C4F46" w:rsidRPr="009C4F46" w:rsidRDefault="00D2075D" w:rsidP="009C4F46">
      <w:pPr>
        <w:spacing w:line="360" w:lineRule="auto"/>
        <w:ind w:firstLine="851"/>
        <w:jc w:val="both"/>
        <w:rPr>
          <w:sz w:val="28"/>
          <w:szCs w:val="28"/>
        </w:rPr>
      </w:pPr>
      <w:r w:rsidRPr="00A916AE">
        <w:rPr>
          <w:sz w:val="28"/>
          <w:szCs w:val="28"/>
        </w:rPr>
        <w:t xml:space="preserve">5. </w:t>
      </w:r>
      <w:r w:rsidR="009C4F46" w:rsidRPr="009C4F46">
        <w:rPr>
          <w:sz w:val="28"/>
          <w:szCs w:val="28"/>
        </w:rPr>
        <w:t xml:space="preserve">Инициативные проекты могут реализовываться в границах муниципального </w:t>
      </w:r>
      <w:r w:rsidR="00B44993" w:rsidRPr="009C4F46">
        <w:rPr>
          <w:sz w:val="28"/>
          <w:szCs w:val="28"/>
        </w:rPr>
        <w:t>образования</w:t>
      </w:r>
      <w:r w:rsidR="00B44993">
        <w:rPr>
          <w:sz w:val="28"/>
          <w:szCs w:val="28"/>
        </w:rPr>
        <w:t xml:space="preserve"> </w:t>
      </w:r>
      <w:r w:rsidR="00B44993" w:rsidRPr="009C4F46">
        <w:rPr>
          <w:sz w:val="28"/>
          <w:szCs w:val="28"/>
        </w:rPr>
        <w:t>«</w:t>
      </w:r>
      <w:r w:rsidR="00B44993">
        <w:rPr>
          <w:sz w:val="28"/>
          <w:szCs w:val="28"/>
        </w:rPr>
        <w:t xml:space="preserve">Энемское городское поселение» </w:t>
      </w:r>
      <w:r w:rsidR="009C4F46" w:rsidRPr="009C4F46">
        <w:rPr>
          <w:sz w:val="28"/>
          <w:szCs w:val="28"/>
        </w:rPr>
        <w:t xml:space="preserve">в пределах следующих территорий проживания граждан: </w:t>
      </w:r>
    </w:p>
    <w:p w:rsidR="009C4F46" w:rsidRPr="009C4F46" w:rsidRDefault="009C4F46" w:rsidP="009C4F46">
      <w:pPr>
        <w:spacing w:line="360" w:lineRule="auto"/>
        <w:ind w:firstLine="851"/>
        <w:jc w:val="both"/>
        <w:rPr>
          <w:sz w:val="28"/>
          <w:szCs w:val="28"/>
        </w:rPr>
      </w:pPr>
      <w:r w:rsidRPr="009C4F46">
        <w:rPr>
          <w:sz w:val="28"/>
          <w:szCs w:val="28"/>
        </w:rPr>
        <w:t>1)</w:t>
      </w:r>
      <w:r w:rsidRPr="009C4F46">
        <w:rPr>
          <w:sz w:val="28"/>
          <w:szCs w:val="28"/>
        </w:rPr>
        <w:tab/>
        <w:t xml:space="preserve">в границах территорий территориального общественного самоуправления; </w:t>
      </w:r>
    </w:p>
    <w:p w:rsidR="009C4F46" w:rsidRPr="009C4F46" w:rsidRDefault="009C4F46" w:rsidP="009C4F46">
      <w:pPr>
        <w:spacing w:line="360" w:lineRule="auto"/>
        <w:ind w:firstLine="851"/>
        <w:jc w:val="both"/>
        <w:rPr>
          <w:sz w:val="28"/>
          <w:szCs w:val="28"/>
        </w:rPr>
      </w:pPr>
      <w:r w:rsidRPr="009C4F46">
        <w:rPr>
          <w:sz w:val="28"/>
          <w:szCs w:val="28"/>
        </w:rPr>
        <w:t>2)</w:t>
      </w:r>
      <w:r w:rsidRPr="009C4F46">
        <w:rPr>
          <w:sz w:val="28"/>
          <w:szCs w:val="28"/>
        </w:rPr>
        <w:tab/>
        <w:t xml:space="preserve">группы жилых домов; </w:t>
      </w:r>
    </w:p>
    <w:p w:rsidR="009C4F46" w:rsidRPr="009C4F46" w:rsidRDefault="009C4F46" w:rsidP="009C4F46">
      <w:pPr>
        <w:spacing w:line="360" w:lineRule="auto"/>
        <w:ind w:firstLine="851"/>
        <w:jc w:val="both"/>
        <w:rPr>
          <w:sz w:val="28"/>
          <w:szCs w:val="28"/>
        </w:rPr>
      </w:pPr>
      <w:r w:rsidRPr="009C4F46">
        <w:rPr>
          <w:sz w:val="28"/>
          <w:szCs w:val="28"/>
        </w:rPr>
        <w:t>3)</w:t>
      </w:r>
      <w:r w:rsidRPr="009C4F46">
        <w:rPr>
          <w:sz w:val="28"/>
          <w:szCs w:val="28"/>
        </w:rPr>
        <w:tab/>
        <w:t xml:space="preserve">жилого микрорайона; </w:t>
      </w:r>
    </w:p>
    <w:p w:rsidR="009C4F46" w:rsidRPr="009C4F46" w:rsidRDefault="009C4F46" w:rsidP="009C4F46">
      <w:pPr>
        <w:spacing w:line="360" w:lineRule="auto"/>
        <w:ind w:firstLine="851"/>
        <w:jc w:val="both"/>
        <w:rPr>
          <w:sz w:val="28"/>
          <w:szCs w:val="28"/>
        </w:rPr>
      </w:pPr>
      <w:r w:rsidRPr="009C4F46">
        <w:rPr>
          <w:sz w:val="28"/>
          <w:szCs w:val="28"/>
        </w:rPr>
        <w:t>4)</w:t>
      </w:r>
      <w:r w:rsidRPr="009C4F46">
        <w:rPr>
          <w:sz w:val="28"/>
          <w:szCs w:val="28"/>
        </w:rPr>
        <w:tab/>
        <w:t xml:space="preserve">сельского населенного пункта, не являющегося поселением; </w:t>
      </w:r>
    </w:p>
    <w:p w:rsidR="009C4F46" w:rsidRDefault="009C4F46" w:rsidP="009C4F46">
      <w:pPr>
        <w:spacing w:line="360" w:lineRule="auto"/>
        <w:ind w:firstLine="851"/>
        <w:jc w:val="both"/>
        <w:rPr>
          <w:sz w:val="28"/>
          <w:szCs w:val="28"/>
        </w:rPr>
      </w:pPr>
      <w:r w:rsidRPr="009C4F46">
        <w:rPr>
          <w:sz w:val="28"/>
          <w:szCs w:val="28"/>
        </w:rPr>
        <w:t>5)</w:t>
      </w:r>
      <w:r w:rsidRPr="009C4F46">
        <w:rPr>
          <w:sz w:val="28"/>
          <w:szCs w:val="28"/>
        </w:rPr>
        <w:tab/>
        <w:t xml:space="preserve">иных территорий проживания граждан. </w:t>
      </w:r>
    </w:p>
    <w:p w:rsidR="009C4F46" w:rsidRDefault="009C4F46" w:rsidP="009C4F46">
      <w:pPr>
        <w:spacing w:line="360" w:lineRule="auto"/>
        <w:ind w:firstLine="851"/>
        <w:jc w:val="both"/>
        <w:rPr>
          <w:sz w:val="28"/>
          <w:szCs w:val="28"/>
        </w:rPr>
      </w:pPr>
    </w:p>
    <w:p w:rsidR="00D2075D" w:rsidRDefault="00D2075D" w:rsidP="009C4F46">
      <w:pPr>
        <w:spacing w:line="360" w:lineRule="auto"/>
        <w:ind w:firstLine="851"/>
        <w:jc w:val="center"/>
        <w:rPr>
          <w:b/>
          <w:sz w:val="28"/>
          <w:szCs w:val="28"/>
        </w:rPr>
      </w:pPr>
      <w:r w:rsidRPr="00A916AE">
        <w:rPr>
          <w:b/>
          <w:sz w:val="28"/>
          <w:szCs w:val="28"/>
        </w:rPr>
        <w:t xml:space="preserve">2. </w:t>
      </w:r>
      <w:r w:rsidR="009C4F46" w:rsidRPr="009C4F46">
        <w:rPr>
          <w:b/>
          <w:sz w:val="28"/>
          <w:szCs w:val="28"/>
        </w:rPr>
        <w:t>Порядок внесения и рассмотрения заявления об определении территории, на которой может реализовываться инициативный проект</w:t>
      </w:r>
    </w:p>
    <w:p w:rsidR="0003220F" w:rsidRPr="00A916AE" w:rsidRDefault="0003220F" w:rsidP="0003220F">
      <w:pPr>
        <w:spacing w:line="360" w:lineRule="auto"/>
        <w:ind w:firstLine="851"/>
        <w:jc w:val="center"/>
        <w:rPr>
          <w:b/>
          <w:sz w:val="28"/>
          <w:szCs w:val="28"/>
        </w:rPr>
      </w:pPr>
    </w:p>
    <w:p w:rsidR="009C4F46" w:rsidRPr="009C4F46" w:rsidRDefault="00D2075D" w:rsidP="009C4F46">
      <w:pPr>
        <w:spacing w:line="360" w:lineRule="auto"/>
        <w:ind w:firstLine="851"/>
        <w:jc w:val="both"/>
        <w:rPr>
          <w:sz w:val="28"/>
          <w:szCs w:val="28"/>
        </w:rPr>
      </w:pPr>
      <w:r w:rsidRPr="00A916AE">
        <w:rPr>
          <w:sz w:val="28"/>
          <w:szCs w:val="28"/>
        </w:rPr>
        <w:t xml:space="preserve">6. </w:t>
      </w:r>
      <w:r w:rsidR="009C4F46" w:rsidRPr="009C4F46">
        <w:rPr>
          <w:sz w:val="28"/>
          <w:szCs w:val="28"/>
        </w:rPr>
        <w:t xml:space="preserve">Для установления территории, на которой могут реализовываться инициативные проекты, инициатор проекта обращается в администрацию муниципального образования </w:t>
      </w:r>
      <w:r w:rsidR="00B44993" w:rsidRPr="00B44993">
        <w:rPr>
          <w:sz w:val="28"/>
          <w:szCs w:val="28"/>
        </w:rPr>
        <w:t>«Энемское городское поселение»</w:t>
      </w:r>
      <w:r w:rsidR="00B44993">
        <w:rPr>
          <w:sz w:val="28"/>
          <w:szCs w:val="28"/>
        </w:rPr>
        <w:t xml:space="preserve"> </w:t>
      </w:r>
      <w:r w:rsidR="009C4F46" w:rsidRPr="009C4F46">
        <w:rPr>
          <w:sz w:val="28"/>
          <w:szCs w:val="28"/>
        </w:rPr>
        <w:t xml:space="preserve">с заявлением об определении территории, на которой планирует реализовывать инициативный проект с описанием ее границ.  </w:t>
      </w:r>
    </w:p>
    <w:p w:rsidR="009C4F46" w:rsidRDefault="009C4F46" w:rsidP="009C4F46">
      <w:pPr>
        <w:spacing w:line="360" w:lineRule="auto"/>
        <w:ind w:firstLine="851"/>
        <w:jc w:val="both"/>
        <w:rPr>
          <w:sz w:val="28"/>
          <w:szCs w:val="28"/>
        </w:rPr>
      </w:pPr>
      <w:r>
        <w:rPr>
          <w:sz w:val="28"/>
          <w:szCs w:val="28"/>
        </w:rPr>
        <w:t>7.</w:t>
      </w:r>
      <w:r w:rsidRPr="009C4F46">
        <w:rPr>
          <w:sz w:val="28"/>
          <w:szCs w:val="28"/>
        </w:rPr>
        <w:t xml:space="preserve"> Заявление об определении территории, на которой планируется реализовывать инициативный проект подписывается инициаторами проекта.</w:t>
      </w:r>
      <w:r>
        <w:rPr>
          <w:sz w:val="28"/>
          <w:szCs w:val="28"/>
        </w:rPr>
        <w:t xml:space="preserve"> </w:t>
      </w:r>
      <w:r w:rsidRPr="009C4F46">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22252B" w:rsidRPr="0022252B" w:rsidRDefault="00D2075D" w:rsidP="0022252B">
      <w:pPr>
        <w:spacing w:line="360" w:lineRule="auto"/>
        <w:ind w:firstLine="851"/>
        <w:jc w:val="both"/>
        <w:rPr>
          <w:sz w:val="28"/>
          <w:szCs w:val="28"/>
        </w:rPr>
      </w:pPr>
      <w:r w:rsidRPr="00A916AE">
        <w:rPr>
          <w:sz w:val="28"/>
          <w:szCs w:val="28"/>
        </w:rPr>
        <w:lastRenderedPageBreak/>
        <w:t xml:space="preserve">8. </w:t>
      </w:r>
      <w:r w:rsidR="0022252B" w:rsidRPr="0022252B">
        <w:rPr>
          <w:sz w:val="28"/>
          <w:szCs w:val="28"/>
        </w:rPr>
        <w:t xml:space="preserve">К заявлению инициатор проекта прилагает следующие документы: </w:t>
      </w:r>
    </w:p>
    <w:p w:rsidR="0022252B" w:rsidRPr="0022252B" w:rsidRDefault="0022252B" w:rsidP="0022252B">
      <w:pPr>
        <w:spacing w:line="360" w:lineRule="auto"/>
        <w:ind w:firstLine="851"/>
        <w:jc w:val="both"/>
        <w:rPr>
          <w:sz w:val="28"/>
          <w:szCs w:val="28"/>
        </w:rPr>
      </w:pPr>
      <w:r w:rsidRPr="0022252B">
        <w:rPr>
          <w:sz w:val="28"/>
          <w:szCs w:val="28"/>
        </w:rPr>
        <w:t>1)</w:t>
      </w:r>
      <w:r w:rsidRPr="0022252B">
        <w:rPr>
          <w:sz w:val="28"/>
          <w:szCs w:val="28"/>
        </w:rPr>
        <w:tab/>
        <w:t xml:space="preserve">краткое описание инициативного проекта; </w:t>
      </w:r>
    </w:p>
    <w:p w:rsidR="0022252B" w:rsidRDefault="0022252B" w:rsidP="0022252B">
      <w:pPr>
        <w:spacing w:line="360" w:lineRule="auto"/>
        <w:ind w:firstLine="851"/>
        <w:jc w:val="both"/>
        <w:rPr>
          <w:sz w:val="28"/>
          <w:szCs w:val="28"/>
        </w:rPr>
      </w:pPr>
      <w:r w:rsidRPr="0022252B">
        <w:rPr>
          <w:sz w:val="28"/>
          <w:szCs w:val="28"/>
        </w:rPr>
        <w:t>2)</w:t>
      </w:r>
      <w:r w:rsidRPr="0022252B">
        <w:rPr>
          <w:sz w:val="28"/>
          <w:szCs w:val="28"/>
        </w:rPr>
        <w:tab/>
        <w:t xml:space="preserve">копию протокола собрания инициативной группы о принятии решения о внесении в администрацию муниципального образования </w:t>
      </w:r>
      <w:r w:rsidR="00B44993" w:rsidRPr="00B44993">
        <w:rPr>
          <w:sz w:val="28"/>
          <w:szCs w:val="28"/>
        </w:rPr>
        <w:t>«Энемское городское поселение»</w:t>
      </w:r>
      <w:r w:rsidR="00B44993">
        <w:rPr>
          <w:sz w:val="28"/>
          <w:szCs w:val="28"/>
        </w:rPr>
        <w:t xml:space="preserve"> </w:t>
      </w:r>
      <w:r w:rsidRPr="0022252B">
        <w:rPr>
          <w:sz w:val="28"/>
          <w:szCs w:val="28"/>
        </w:rPr>
        <w:t xml:space="preserve">инициативного проекта и определении территории, на которой предлагается его реализация.  </w:t>
      </w:r>
    </w:p>
    <w:p w:rsidR="0022252B" w:rsidRPr="0022252B" w:rsidRDefault="00D2075D" w:rsidP="0022252B">
      <w:pPr>
        <w:spacing w:line="360" w:lineRule="auto"/>
        <w:ind w:firstLine="851"/>
        <w:jc w:val="both"/>
        <w:rPr>
          <w:sz w:val="28"/>
          <w:szCs w:val="28"/>
        </w:rPr>
      </w:pPr>
      <w:r w:rsidRPr="00A916AE">
        <w:rPr>
          <w:sz w:val="28"/>
          <w:szCs w:val="28"/>
        </w:rPr>
        <w:t xml:space="preserve">9. </w:t>
      </w:r>
      <w:r w:rsidR="0022252B" w:rsidRPr="0022252B">
        <w:rPr>
          <w:sz w:val="28"/>
          <w:szCs w:val="28"/>
        </w:rPr>
        <w:t xml:space="preserve">Администрация муниципального образования </w:t>
      </w:r>
      <w:r w:rsidR="00B44993" w:rsidRPr="00B44993">
        <w:rPr>
          <w:sz w:val="28"/>
          <w:szCs w:val="28"/>
        </w:rPr>
        <w:t>«Энемское городское поселение»</w:t>
      </w:r>
      <w:r w:rsidR="00B44993">
        <w:rPr>
          <w:sz w:val="28"/>
          <w:szCs w:val="28"/>
        </w:rPr>
        <w:t xml:space="preserve"> </w:t>
      </w:r>
      <w:r w:rsidR="0022252B" w:rsidRPr="0022252B">
        <w:rPr>
          <w:sz w:val="28"/>
          <w:szCs w:val="28"/>
        </w:rPr>
        <w:t xml:space="preserve">в течение 15 календарный дней со дня поступления заявления принимает решение: </w:t>
      </w:r>
    </w:p>
    <w:p w:rsidR="0022252B" w:rsidRPr="0022252B" w:rsidRDefault="0022252B" w:rsidP="0022252B">
      <w:pPr>
        <w:spacing w:line="360" w:lineRule="auto"/>
        <w:ind w:firstLine="851"/>
        <w:jc w:val="both"/>
        <w:rPr>
          <w:sz w:val="28"/>
          <w:szCs w:val="28"/>
        </w:rPr>
      </w:pPr>
      <w:r w:rsidRPr="0022252B">
        <w:rPr>
          <w:sz w:val="28"/>
          <w:szCs w:val="28"/>
        </w:rPr>
        <w:t>1)</w:t>
      </w:r>
      <w:r w:rsidRPr="0022252B">
        <w:rPr>
          <w:sz w:val="28"/>
          <w:szCs w:val="28"/>
        </w:rPr>
        <w:tab/>
        <w:t xml:space="preserve">об определении границ территории, на которой планируется реализовывать инициативный проект; </w:t>
      </w:r>
    </w:p>
    <w:p w:rsidR="0022252B" w:rsidRDefault="0022252B" w:rsidP="0022252B">
      <w:pPr>
        <w:spacing w:line="360" w:lineRule="auto"/>
        <w:ind w:firstLine="851"/>
        <w:jc w:val="both"/>
        <w:rPr>
          <w:sz w:val="28"/>
          <w:szCs w:val="28"/>
        </w:rPr>
      </w:pPr>
      <w:r w:rsidRPr="0022252B">
        <w:rPr>
          <w:sz w:val="28"/>
          <w:szCs w:val="28"/>
        </w:rPr>
        <w:t>2)</w:t>
      </w:r>
      <w:r w:rsidRPr="0022252B">
        <w:rPr>
          <w:sz w:val="28"/>
          <w:szCs w:val="28"/>
        </w:rPr>
        <w:tab/>
        <w:t>об отказе в определении границ территории, на которой планируется реализовывать инициативный проект.</w:t>
      </w:r>
    </w:p>
    <w:p w:rsidR="0022252B" w:rsidRPr="0022252B" w:rsidRDefault="00D2075D" w:rsidP="0022252B">
      <w:pPr>
        <w:spacing w:line="360" w:lineRule="auto"/>
        <w:ind w:firstLine="851"/>
        <w:jc w:val="both"/>
        <w:rPr>
          <w:sz w:val="28"/>
          <w:szCs w:val="28"/>
        </w:rPr>
      </w:pPr>
      <w:r w:rsidRPr="00A916AE">
        <w:rPr>
          <w:sz w:val="28"/>
          <w:szCs w:val="28"/>
        </w:rPr>
        <w:t xml:space="preserve">10. </w:t>
      </w:r>
      <w:r w:rsidR="0022252B" w:rsidRPr="0022252B">
        <w:rPr>
          <w:sz w:val="28"/>
          <w:szCs w:val="28"/>
        </w:rPr>
        <w:t xml:space="preserve">Решение об отказе в определении границ территории, на которой предлагается реализовывать инициативный проект, принимается в следующих случаях: </w:t>
      </w:r>
    </w:p>
    <w:p w:rsidR="0022252B" w:rsidRPr="0022252B" w:rsidRDefault="0022252B" w:rsidP="0022252B">
      <w:pPr>
        <w:spacing w:line="360" w:lineRule="auto"/>
        <w:ind w:firstLine="851"/>
        <w:jc w:val="both"/>
        <w:rPr>
          <w:sz w:val="28"/>
          <w:szCs w:val="28"/>
        </w:rPr>
      </w:pPr>
      <w:r w:rsidRPr="0022252B">
        <w:rPr>
          <w:sz w:val="28"/>
          <w:szCs w:val="28"/>
        </w:rPr>
        <w:t>1)</w:t>
      </w:r>
      <w:r w:rsidRPr="0022252B">
        <w:rPr>
          <w:sz w:val="28"/>
          <w:szCs w:val="28"/>
        </w:rPr>
        <w:tab/>
        <w:t xml:space="preserve">территория </w:t>
      </w:r>
      <w:r w:rsidRPr="0022252B">
        <w:rPr>
          <w:sz w:val="28"/>
          <w:szCs w:val="28"/>
        </w:rPr>
        <w:tab/>
        <w:t xml:space="preserve">выходит </w:t>
      </w:r>
      <w:r w:rsidRPr="0022252B">
        <w:rPr>
          <w:sz w:val="28"/>
          <w:szCs w:val="28"/>
        </w:rPr>
        <w:tab/>
        <w:t xml:space="preserve">за </w:t>
      </w:r>
      <w:r w:rsidRPr="0022252B">
        <w:rPr>
          <w:sz w:val="28"/>
          <w:szCs w:val="28"/>
        </w:rPr>
        <w:tab/>
        <w:t xml:space="preserve">пределы </w:t>
      </w:r>
      <w:r w:rsidRPr="0022252B">
        <w:rPr>
          <w:sz w:val="28"/>
          <w:szCs w:val="28"/>
        </w:rPr>
        <w:tab/>
        <w:t xml:space="preserve">территории муниципального образования «Энемское городское поселение»; </w:t>
      </w:r>
    </w:p>
    <w:p w:rsidR="0022252B" w:rsidRPr="0022252B" w:rsidRDefault="0022252B" w:rsidP="0022252B">
      <w:pPr>
        <w:spacing w:line="360" w:lineRule="auto"/>
        <w:ind w:firstLine="851"/>
        <w:jc w:val="both"/>
        <w:rPr>
          <w:sz w:val="28"/>
          <w:szCs w:val="28"/>
        </w:rPr>
      </w:pPr>
      <w:r w:rsidRPr="0022252B">
        <w:rPr>
          <w:sz w:val="28"/>
          <w:szCs w:val="28"/>
        </w:rPr>
        <w:t>2)</w:t>
      </w:r>
      <w:r w:rsidRPr="0022252B">
        <w:rPr>
          <w:sz w:val="28"/>
          <w:szCs w:val="28"/>
        </w:rPr>
        <w:tab/>
        <w:t xml:space="preserve">запрашиваемая территория закреплена в установленном порядке за иными пользователями или находится в собственности; </w:t>
      </w:r>
    </w:p>
    <w:p w:rsidR="0022252B" w:rsidRPr="0022252B" w:rsidRDefault="0022252B" w:rsidP="0022252B">
      <w:pPr>
        <w:spacing w:line="360" w:lineRule="auto"/>
        <w:ind w:firstLine="851"/>
        <w:jc w:val="both"/>
        <w:rPr>
          <w:sz w:val="28"/>
          <w:szCs w:val="28"/>
        </w:rPr>
      </w:pPr>
      <w:r w:rsidRPr="0022252B">
        <w:rPr>
          <w:sz w:val="28"/>
          <w:szCs w:val="28"/>
        </w:rPr>
        <w:t>3)</w:t>
      </w:r>
      <w:r w:rsidRPr="0022252B">
        <w:rPr>
          <w:sz w:val="28"/>
          <w:szCs w:val="28"/>
        </w:rPr>
        <w:tab/>
        <w:t xml:space="preserve">в границах запрашиваемой территории реализуется иной инициативный проект; </w:t>
      </w:r>
    </w:p>
    <w:p w:rsidR="0022252B" w:rsidRPr="0022252B" w:rsidRDefault="0022252B" w:rsidP="0022252B">
      <w:pPr>
        <w:spacing w:line="360" w:lineRule="auto"/>
        <w:ind w:firstLine="851"/>
        <w:jc w:val="both"/>
        <w:rPr>
          <w:sz w:val="28"/>
          <w:szCs w:val="28"/>
        </w:rPr>
      </w:pPr>
      <w:r w:rsidRPr="0022252B">
        <w:rPr>
          <w:sz w:val="28"/>
          <w:szCs w:val="28"/>
        </w:rPr>
        <w:t>4)</w:t>
      </w:r>
      <w:r w:rsidRPr="0022252B">
        <w:rPr>
          <w:sz w:val="28"/>
          <w:szCs w:val="28"/>
        </w:rPr>
        <w:tab/>
        <w:t xml:space="preserve">виды разрешенного использования земельного участка на запрашиваемой территории не соответствует целям инициативного проекта; </w:t>
      </w:r>
    </w:p>
    <w:p w:rsidR="0022252B" w:rsidRDefault="0022252B" w:rsidP="0022252B">
      <w:pPr>
        <w:spacing w:line="360" w:lineRule="auto"/>
        <w:ind w:firstLine="851"/>
        <w:jc w:val="both"/>
        <w:rPr>
          <w:sz w:val="28"/>
          <w:szCs w:val="28"/>
        </w:rPr>
      </w:pPr>
      <w:r w:rsidRPr="0022252B">
        <w:rPr>
          <w:sz w:val="28"/>
          <w:szCs w:val="28"/>
        </w:rPr>
        <w:t>5)</w:t>
      </w:r>
      <w:r w:rsidRPr="0022252B">
        <w:rPr>
          <w:sz w:val="28"/>
          <w:szCs w:val="28"/>
        </w:rPr>
        <w:tab/>
        <w:t xml:space="preserve">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22252B" w:rsidRDefault="00D2075D" w:rsidP="0003220F">
      <w:pPr>
        <w:spacing w:line="360" w:lineRule="auto"/>
        <w:ind w:firstLine="851"/>
        <w:jc w:val="both"/>
        <w:rPr>
          <w:sz w:val="28"/>
          <w:szCs w:val="28"/>
        </w:rPr>
      </w:pPr>
      <w:r w:rsidRPr="00A916AE">
        <w:rPr>
          <w:sz w:val="28"/>
          <w:szCs w:val="28"/>
        </w:rPr>
        <w:t xml:space="preserve">11. </w:t>
      </w:r>
      <w:r w:rsidR="0022252B" w:rsidRPr="0022252B">
        <w:rPr>
          <w:sz w:val="28"/>
          <w:szCs w:val="28"/>
        </w:rPr>
        <w:t xml:space="preserve">О принятом решении инициатору проекта сообщается в письменном виде с обоснованием (в случае отказа) принятого решения. </w:t>
      </w:r>
    </w:p>
    <w:p w:rsidR="0022252B" w:rsidRDefault="00D2075D" w:rsidP="0003220F">
      <w:pPr>
        <w:spacing w:line="360" w:lineRule="auto"/>
        <w:ind w:firstLine="851"/>
        <w:jc w:val="both"/>
        <w:rPr>
          <w:sz w:val="28"/>
          <w:szCs w:val="28"/>
        </w:rPr>
      </w:pPr>
      <w:r w:rsidRPr="00A916AE">
        <w:rPr>
          <w:sz w:val="28"/>
          <w:szCs w:val="28"/>
        </w:rPr>
        <w:lastRenderedPageBreak/>
        <w:t xml:space="preserve">12. </w:t>
      </w:r>
      <w:r w:rsidR="0022252B" w:rsidRPr="0022252B">
        <w:rPr>
          <w:sz w:val="28"/>
          <w:szCs w:val="28"/>
        </w:rPr>
        <w:t xml:space="preserve">При установлении случаев, указанных в </w:t>
      </w:r>
      <w:r w:rsidR="00B44993">
        <w:rPr>
          <w:sz w:val="28"/>
          <w:szCs w:val="28"/>
        </w:rPr>
        <w:t>части 2.5. настоящего Порядка, а</w:t>
      </w:r>
      <w:r w:rsidR="0022252B" w:rsidRPr="0022252B">
        <w:rPr>
          <w:sz w:val="28"/>
          <w:szCs w:val="28"/>
        </w:rPr>
        <w:t>дминистрация муниципального образования</w:t>
      </w:r>
      <w:r w:rsidR="00B44993">
        <w:rPr>
          <w:sz w:val="28"/>
          <w:szCs w:val="28"/>
        </w:rPr>
        <w:t xml:space="preserve"> «Энемское городское поселение»</w:t>
      </w:r>
      <w:r w:rsidR="0022252B" w:rsidRPr="0022252B">
        <w:rPr>
          <w:sz w:val="28"/>
          <w:szCs w:val="28"/>
        </w:rPr>
        <w:t xml:space="preserve"> вправе предложить инициаторам проекта иную территорию для реализации инициативного проекта.   </w:t>
      </w:r>
    </w:p>
    <w:p w:rsidR="0022252B" w:rsidRDefault="00D2075D" w:rsidP="0003220F">
      <w:pPr>
        <w:spacing w:line="360" w:lineRule="auto"/>
        <w:ind w:firstLine="851"/>
        <w:jc w:val="both"/>
        <w:rPr>
          <w:sz w:val="28"/>
          <w:szCs w:val="28"/>
        </w:rPr>
      </w:pPr>
      <w:r w:rsidRPr="00A916AE">
        <w:rPr>
          <w:sz w:val="28"/>
          <w:szCs w:val="28"/>
        </w:rPr>
        <w:t xml:space="preserve">13. </w:t>
      </w:r>
      <w:r w:rsidR="0022252B" w:rsidRPr="0022252B">
        <w:rPr>
          <w:sz w:val="28"/>
          <w:szCs w:val="28"/>
        </w:rPr>
        <w:t xml:space="preserve">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w:t>
      </w:r>
      <w:r w:rsidR="00B44993">
        <w:rPr>
          <w:sz w:val="28"/>
          <w:szCs w:val="28"/>
        </w:rPr>
        <w:t xml:space="preserve">«Энемское городское поселение» </w:t>
      </w:r>
      <w:r w:rsidR="0022252B" w:rsidRPr="0022252B">
        <w:rPr>
          <w:sz w:val="28"/>
          <w:szCs w:val="28"/>
        </w:rPr>
        <w:t xml:space="preserve">соответствующего решения. </w:t>
      </w:r>
    </w:p>
    <w:p w:rsidR="0022252B" w:rsidRDefault="0022252B" w:rsidP="0003220F">
      <w:pPr>
        <w:spacing w:line="360" w:lineRule="auto"/>
        <w:ind w:firstLine="851"/>
        <w:jc w:val="both"/>
        <w:rPr>
          <w:sz w:val="28"/>
          <w:szCs w:val="28"/>
        </w:rPr>
      </w:pPr>
    </w:p>
    <w:p w:rsidR="0022252B" w:rsidRPr="0022252B" w:rsidRDefault="0022252B" w:rsidP="0022252B">
      <w:pPr>
        <w:pStyle w:val="2"/>
        <w:spacing w:before="0"/>
        <w:jc w:val="center"/>
        <w:rPr>
          <w:rFonts w:ascii="Times New Roman" w:hAnsi="Times New Roman"/>
          <w:i w:val="0"/>
          <w:szCs w:val="28"/>
        </w:rPr>
      </w:pPr>
      <w:r w:rsidRPr="0022252B">
        <w:rPr>
          <w:rFonts w:ascii="Times New Roman" w:hAnsi="Times New Roman"/>
          <w:i w:val="0"/>
          <w:szCs w:val="28"/>
        </w:rPr>
        <w:t xml:space="preserve">3. Заключительные положения </w:t>
      </w:r>
    </w:p>
    <w:p w:rsidR="0022252B" w:rsidRPr="0022252B" w:rsidRDefault="0022252B" w:rsidP="0022252B">
      <w:pPr>
        <w:spacing w:line="360" w:lineRule="auto"/>
        <w:ind w:firstLine="851"/>
        <w:jc w:val="both"/>
        <w:rPr>
          <w:sz w:val="28"/>
          <w:szCs w:val="28"/>
        </w:rPr>
      </w:pPr>
    </w:p>
    <w:p w:rsidR="0022252B" w:rsidRDefault="0022252B" w:rsidP="0022252B">
      <w:pPr>
        <w:spacing w:line="360" w:lineRule="auto"/>
        <w:ind w:firstLine="851"/>
        <w:jc w:val="both"/>
        <w:rPr>
          <w:sz w:val="28"/>
          <w:szCs w:val="28"/>
        </w:rPr>
      </w:pPr>
      <w:r w:rsidRPr="0022252B">
        <w:rPr>
          <w:sz w:val="28"/>
          <w:szCs w:val="28"/>
        </w:rPr>
        <w:t xml:space="preserve"> </w:t>
      </w:r>
      <w:r>
        <w:rPr>
          <w:sz w:val="28"/>
          <w:szCs w:val="28"/>
        </w:rPr>
        <w:t>14.</w:t>
      </w:r>
      <w:r w:rsidRPr="0022252B">
        <w:rPr>
          <w:sz w:val="28"/>
          <w:szCs w:val="28"/>
        </w:rPr>
        <w:t xml:space="preserve"> Решение администрации муниципального образования </w:t>
      </w:r>
      <w:r w:rsidR="00B44993">
        <w:rPr>
          <w:sz w:val="28"/>
          <w:szCs w:val="28"/>
        </w:rPr>
        <w:t xml:space="preserve">«Энемское городское поселение» </w:t>
      </w:r>
      <w:r w:rsidRPr="0022252B">
        <w:rPr>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22252B" w:rsidRDefault="0022252B" w:rsidP="0003220F">
      <w:pPr>
        <w:spacing w:line="360" w:lineRule="auto"/>
        <w:ind w:firstLine="851"/>
        <w:jc w:val="both"/>
        <w:rPr>
          <w:sz w:val="28"/>
          <w:szCs w:val="28"/>
        </w:rPr>
      </w:pPr>
    </w:p>
    <w:sectPr w:rsidR="0022252B" w:rsidSect="005F5364">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54" w:rsidRDefault="00C04D54">
      <w:r>
        <w:separator/>
      </w:r>
    </w:p>
  </w:endnote>
  <w:endnote w:type="continuationSeparator" w:id="0">
    <w:p w:rsidR="00C04D54" w:rsidRDefault="00C0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old Italic">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54" w:rsidRDefault="00C04D54">
      <w:r>
        <w:separator/>
      </w:r>
    </w:p>
  </w:footnote>
  <w:footnote w:type="continuationSeparator" w:id="0">
    <w:p w:rsidR="00C04D54" w:rsidRDefault="00C0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6F" w:rsidRDefault="0079106F" w:rsidP="00D518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106F" w:rsidRDefault="007910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6F" w:rsidRPr="0016297C" w:rsidRDefault="0079106F" w:rsidP="00D518B0">
    <w:pPr>
      <w:pStyle w:val="a4"/>
      <w:framePr w:wrap="around" w:vAnchor="text" w:hAnchor="margin" w:xAlign="center" w:y="1"/>
      <w:rPr>
        <w:rStyle w:val="a5"/>
      </w:rPr>
    </w:pPr>
    <w:r w:rsidRPr="0016297C">
      <w:rPr>
        <w:rStyle w:val="a5"/>
      </w:rPr>
      <w:fldChar w:fldCharType="begin"/>
    </w:r>
    <w:r w:rsidRPr="0016297C">
      <w:rPr>
        <w:rStyle w:val="a5"/>
      </w:rPr>
      <w:instrText xml:space="preserve">PAGE  </w:instrText>
    </w:r>
    <w:r w:rsidRPr="0016297C">
      <w:rPr>
        <w:rStyle w:val="a5"/>
      </w:rPr>
      <w:fldChar w:fldCharType="separate"/>
    </w:r>
    <w:r w:rsidR="00FA0113">
      <w:rPr>
        <w:rStyle w:val="a5"/>
        <w:noProof/>
      </w:rPr>
      <w:t>3</w:t>
    </w:r>
    <w:r w:rsidRPr="0016297C">
      <w:rPr>
        <w:rStyle w:val="a5"/>
      </w:rPr>
      <w:fldChar w:fldCharType="end"/>
    </w:r>
  </w:p>
  <w:p w:rsidR="0079106F" w:rsidRDefault="007910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5AD"/>
    <w:multiLevelType w:val="hybridMultilevel"/>
    <w:tmpl w:val="87101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26DF4"/>
    <w:multiLevelType w:val="hybridMultilevel"/>
    <w:tmpl w:val="963E4A94"/>
    <w:lvl w:ilvl="0" w:tplc="3F1C8046">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D73228"/>
    <w:multiLevelType w:val="hybridMultilevel"/>
    <w:tmpl w:val="F4B20D2A"/>
    <w:lvl w:ilvl="0" w:tplc="11C05750">
      <w:start w:val="91"/>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2417A77"/>
    <w:multiLevelType w:val="hybridMultilevel"/>
    <w:tmpl w:val="E4D8BB9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8E30404"/>
    <w:multiLevelType w:val="hybridMultilevel"/>
    <w:tmpl w:val="BE30D424"/>
    <w:lvl w:ilvl="0" w:tplc="3302555A">
      <w:start w:val="4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E723A5E"/>
    <w:multiLevelType w:val="hybridMultilevel"/>
    <w:tmpl w:val="10AC0068"/>
    <w:lvl w:ilvl="0" w:tplc="04190011">
      <w:start w:val="1"/>
      <w:numFmt w:val="decimal"/>
      <w:lvlText w:val="%1)"/>
      <w:lvlJc w:val="left"/>
      <w:pPr>
        <w:ind w:left="720" w:hanging="360"/>
      </w:pPr>
    </w:lvl>
    <w:lvl w:ilvl="1" w:tplc="7D14D69A">
      <w:start w:val="1"/>
      <w:numFmt w:val="decimal"/>
      <w:suff w:val="space"/>
      <w:lvlText w:val="%2)"/>
      <w:lvlJc w:val="left"/>
      <w:pPr>
        <w:ind w:left="1353" w:hanging="360"/>
      </w:pPr>
      <w:rPr>
        <w:rFonts w:hint="default"/>
      </w:rPr>
    </w:lvl>
    <w:lvl w:ilvl="2" w:tplc="D1DC7730">
      <w:start w:val="110"/>
      <w:numFmt w:val="decimal"/>
      <w:lvlText w:val="%3."/>
      <w:lvlJc w:val="left"/>
      <w:pPr>
        <w:ind w:left="1235" w:hanging="5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E7186"/>
    <w:multiLevelType w:val="hybridMultilevel"/>
    <w:tmpl w:val="042EA924"/>
    <w:lvl w:ilvl="0" w:tplc="C7081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07776F7"/>
    <w:multiLevelType w:val="hybridMultilevel"/>
    <w:tmpl w:val="7C7291F6"/>
    <w:lvl w:ilvl="0" w:tplc="0C740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A52CEC"/>
    <w:multiLevelType w:val="hybridMultilevel"/>
    <w:tmpl w:val="17FED5F0"/>
    <w:lvl w:ilvl="0" w:tplc="82FECD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429564A"/>
    <w:multiLevelType w:val="hybridMultilevel"/>
    <w:tmpl w:val="963E4A94"/>
    <w:lvl w:ilvl="0" w:tplc="3F1C8046">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EC95C31"/>
    <w:multiLevelType w:val="hybridMultilevel"/>
    <w:tmpl w:val="52E2138E"/>
    <w:lvl w:ilvl="0" w:tplc="945609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EB71DC"/>
    <w:multiLevelType w:val="multilevel"/>
    <w:tmpl w:val="ACA24DB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FD337F3"/>
    <w:multiLevelType w:val="hybridMultilevel"/>
    <w:tmpl w:val="80CC6EFA"/>
    <w:lvl w:ilvl="0" w:tplc="0E201C86">
      <w:start w:val="1"/>
      <w:numFmt w:val="decimal"/>
      <w:lvlText w:val="%1."/>
      <w:lvlJc w:val="left"/>
      <w:pPr>
        <w:tabs>
          <w:tab w:val="num" w:pos="6236"/>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15:restartNumberingAfterBreak="0">
    <w:nsid w:val="70897808"/>
    <w:multiLevelType w:val="hybridMultilevel"/>
    <w:tmpl w:val="A5E4B01C"/>
    <w:lvl w:ilvl="0" w:tplc="9F202FC6">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51CD2"/>
    <w:multiLevelType w:val="hybridMultilevel"/>
    <w:tmpl w:val="A6B04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790F0E04"/>
    <w:multiLevelType w:val="multilevel"/>
    <w:tmpl w:val="30F4677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E45787C"/>
    <w:multiLevelType w:val="hybridMultilevel"/>
    <w:tmpl w:val="1CC64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2"/>
    <w:lvlOverride w:ilvl="0">
      <w:startOverride w:val="1"/>
    </w:lvlOverride>
  </w:num>
  <w:num w:numId="5">
    <w:abstractNumId w:val="10"/>
  </w:num>
  <w:num w:numId="6">
    <w:abstractNumId w:val="6"/>
  </w:num>
  <w:num w:numId="7">
    <w:abstractNumId w:val="13"/>
  </w:num>
  <w:num w:numId="8">
    <w:abstractNumId w:val="13"/>
    <w:lvlOverride w:ilvl="0">
      <w:startOverride w:val="1"/>
    </w:lvlOverride>
  </w:num>
  <w:num w:numId="9">
    <w:abstractNumId w:val="9"/>
  </w:num>
  <w:num w:numId="10">
    <w:abstractNumId w:val="1"/>
  </w:num>
  <w:num w:numId="11">
    <w:abstractNumId w:val="4"/>
  </w:num>
  <w:num w:numId="12">
    <w:abstractNumId w:val="5"/>
  </w:num>
  <w:num w:numId="13">
    <w:abstractNumId w:val="2"/>
  </w:num>
  <w:num w:numId="14">
    <w:abstractNumId w:val="7"/>
  </w:num>
  <w:num w:numId="15">
    <w:abstractNumId w:val="0"/>
  </w:num>
  <w:num w:numId="16">
    <w:abstractNumId w:val="15"/>
  </w:num>
  <w:num w:numId="17">
    <w:abstractNumId w:val="1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E"/>
    <w:rsid w:val="0000253E"/>
    <w:rsid w:val="00010D93"/>
    <w:rsid w:val="0001454D"/>
    <w:rsid w:val="00016BED"/>
    <w:rsid w:val="000227E9"/>
    <w:rsid w:val="0003220F"/>
    <w:rsid w:val="00042E1D"/>
    <w:rsid w:val="00050C72"/>
    <w:rsid w:val="00052E7B"/>
    <w:rsid w:val="00065FC2"/>
    <w:rsid w:val="00066582"/>
    <w:rsid w:val="00076519"/>
    <w:rsid w:val="000822BD"/>
    <w:rsid w:val="00090922"/>
    <w:rsid w:val="000B202E"/>
    <w:rsid w:val="000C3EEA"/>
    <w:rsid w:val="000C51D6"/>
    <w:rsid w:val="000C6B72"/>
    <w:rsid w:val="000C76AF"/>
    <w:rsid w:val="000D710E"/>
    <w:rsid w:val="000D7A74"/>
    <w:rsid w:val="000E56A4"/>
    <w:rsid w:val="000E7E4A"/>
    <w:rsid w:val="0010349E"/>
    <w:rsid w:val="001055C7"/>
    <w:rsid w:val="00116E5C"/>
    <w:rsid w:val="001274D1"/>
    <w:rsid w:val="0016297C"/>
    <w:rsid w:val="00166315"/>
    <w:rsid w:val="0016645B"/>
    <w:rsid w:val="001906AC"/>
    <w:rsid w:val="001E3F49"/>
    <w:rsid w:val="001E6EE1"/>
    <w:rsid w:val="001F38C2"/>
    <w:rsid w:val="001F502F"/>
    <w:rsid w:val="001F5B0D"/>
    <w:rsid w:val="00200932"/>
    <w:rsid w:val="00213812"/>
    <w:rsid w:val="0022252B"/>
    <w:rsid w:val="0022319E"/>
    <w:rsid w:val="0022728E"/>
    <w:rsid w:val="00231873"/>
    <w:rsid w:val="00244A8D"/>
    <w:rsid w:val="00245D4C"/>
    <w:rsid w:val="00251D52"/>
    <w:rsid w:val="00264307"/>
    <w:rsid w:val="002961EA"/>
    <w:rsid w:val="00296AE4"/>
    <w:rsid w:val="002A239B"/>
    <w:rsid w:val="002A41FB"/>
    <w:rsid w:val="002B0FB8"/>
    <w:rsid w:val="002C259C"/>
    <w:rsid w:val="002D7FF2"/>
    <w:rsid w:val="002E48E0"/>
    <w:rsid w:val="002F2477"/>
    <w:rsid w:val="002F2ACB"/>
    <w:rsid w:val="002F5F7E"/>
    <w:rsid w:val="00301288"/>
    <w:rsid w:val="00302C9E"/>
    <w:rsid w:val="00306965"/>
    <w:rsid w:val="00313AD3"/>
    <w:rsid w:val="003177DB"/>
    <w:rsid w:val="003203CD"/>
    <w:rsid w:val="003235D4"/>
    <w:rsid w:val="0033438F"/>
    <w:rsid w:val="00343AFF"/>
    <w:rsid w:val="003461D8"/>
    <w:rsid w:val="00354A32"/>
    <w:rsid w:val="00356468"/>
    <w:rsid w:val="003929DA"/>
    <w:rsid w:val="00396A0E"/>
    <w:rsid w:val="003A5FDB"/>
    <w:rsid w:val="003C6E3E"/>
    <w:rsid w:val="003D468B"/>
    <w:rsid w:val="003D51E4"/>
    <w:rsid w:val="003E1C9D"/>
    <w:rsid w:val="003E5423"/>
    <w:rsid w:val="003F07D0"/>
    <w:rsid w:val="003F79C7"/>
    <w:rsid w:val="00407EA1"/>
    <w:rsid w:val="0041549A"/>
    <w:rsid w:val="004265DB"/>
    <w:rsid w:val="004335CD"/>
    <w:rsid w:val="00434D0F"/>
    <w:rsid w:val="00443F94"/>
    <w:rsid w:val="0045248D"/>
    <w:rsid w:val="0046509B"/>
    <w:rsid w:val="004840A5"/>
    <w:rsid w:val="004945A3"/>
    <w:rsid w:val="004A5269"/>
    <w:rsid w:val="004C3536"/>
    <w:rsid w:val="004E12DF"/>
    <w:rsid w:val="004E3107"/>
    <w:rsid w:val="004E7601"/>
    <w:rsid w:val="004F457A"/>
    <w:rsid w:val="00503E7C"/>
    <w:rsid w:val="00510300"/>
    <w:rsid w:val="0051118E"/>
    <w:rsid w:val="0051736E"/>
    <w:rsid w:val="005328C9"/>
    <w:rsid w:val="005330C2"/>
    <w:rsid w:val="00535BF6"/>
    <w:rsid w:val="00536832"/>
    <w:rsid w:val="00536A83"/>
    <w:rsid w:val="00560C6F"/>
    <w:rsid w:val="00561B6C"/>
    <w:rsid w:val="0058243C"/>
    <w:rsid w:val="005A060D"/>
    <w:rsid w:val="005B05C9"/>
    <w:rsid w:val="005B0D26"/>
    <w:rsid w:val="005D23A2"/>
    <w:rsid w:val="005E489F"/>
    <w:rsid w:val="005F5364"/>
    <w:rsid w:val="00633DB2"/>
    <w:rsid w:val="0064333F"/>
    <w:rsid w:val="00644B7A"/>
    <w:rsid w:val="006459CC"/>
    <w:rsid w:val="00652CB3"/>
    <w:rsid w:val="00652F40"/>
    <w:rsid w:val="00653DFC"/>
    <w:rsid w:val="00662D25"/>
    <w:rsid w:val="0066662F"/>
    <w:rsid w:val="00675D98"/>
    <w:rsid w:val="00692A6E"/>
    <w:rsid w:val="006960A4"/>
    <w:rsid w:val="006964A4"/>
    <w:rsid w:val="006A2F8C"/>
    <w:rsid w:val="006B14BF"/>
    <w:rsid w:val="006B1950"/>
    <w:rsid w:val="006B55E2"/>
    <w:rsid w:val="006B6324"/>
    <w:rsid w:val="006C5DEB"/>
    <w:rsid w:val="006C5E0D"/>
    <w:rsid w:val="006C6BBF"/>
    <w:rsid w:val="006D3495"/>
    <w:rsid w:val="006D6575"/>
    <w:rsid w:val="006E716E"/>
    <w:rsid w:val="006F2E82"/>
    <w:rsid w:val="006F737D"/>
    <w:rsid w:val="007225DE"/>
    <w:rsid w:val="00724D2D"/>
    <w:rsid w:val="00731C1C"/>
    <w:rsid w:val="00737B17"/>
    <w:rsid w:val="0076447D"/>
    <w:rsid w:val="0079106F"/>
    <w:rsid w:val="00791DCB"/>
    <w:rsid w:val="007A0187"/>
    <w:rsid w:val="007B6247"/>
    <w:rsid w:val="007C1B2B"/>
    <w:rsid w:val="007C6CB8"/>
    <w:rsid w:val="007D1DB2"/>
    <w:rsid w:val="007E60A6"/>
    <w:rsid w:val="007E6E28"/>
    <w:rsid w:val="007E7206"/>
    <w:rsid w:val="007E7246"/>
    <w:rsid w:val="007E77AD"/>
    <w:rsid w:val="007F542B"/>
    <w:rsid w:val="007F740D"/>
    <w:rsid w:val="0080321C"/>
    <w:rsid w:val="00805124"/>
    <w:rsid w:val="00815CDD"/>
    <w:rsid w:val="00820D63"/>
    <w:rsid w:val="008321D8"/>
    <w:rsid w:val="0084635E"/>
    <w:rsid w:val="00850C1C"/>
    <w:rsid w:val="00851833"/>
    <w:rsid w:val="008646B3"/>
    <w:rsid w:val="00877FC7"/>
    <w:rsid w:val="0088171B"/>
    <w:rsid w:val="008916EE"/>
    <w:rsid w:val="008B7503"/>
    <w:rsid w:val="008C47DF"/>
    <w:rsid w:val="008D1273"/>
    <w:rsid w:val="008D6E4D"/>
    <w:rsid w:val="008F4C4A"/>
    <w:rsid w:val="00901056"/>
    <w:rsid w:val="00902BAF"/>
    <w:rsid w:val="009259D7"/>
    <w:rsid w:val="00926859"/>
    <w:rsid w:val="00935E44"/>
    <w:rsid w:val="009372BE"/>
    <w:rsid w:val="00967FF6"/>
    <w:rsid w:val="009733B1"/>
    <w:rsid w:val="00976053"/>
    <w:rsid w:val="00983B62"/>
    <w:rsid w:val="009A1607"/>
    <w:rsid w:val="009B434C"/>
    <w:rsid w:val="009C4F46"/>
    <w:rsid w:val="009C5B1D"/>
    <w:rsid w:val="009D1C76"/>
    <w:rsid w:val="009E0214"/>
    <w:rsid w:val="009E6137"/>
    <w:rsid w:val="009E7C06"/>
    <w:rsid w:val="00A10D35"/>
    <w:rsid w:val="00A26642"/>
    <w:rsid w:val="00A55343"/>
    <w:rsid w:val="00A60A5D"/>
    <w:rsid w:val="00A6138D"/>
    <w:rsid w:val="00A62D91"/>
    <w:rsid w:val="00A861D8"/>
    <w:rsid w:val="00A916AE"/>
    <w:rsid w:val="00AA1E17"/>
    <w:rsid w:val="00AA3446"/>
    <w:rsid w:val="00AB6FAF"/>
    <w:rsid w:val="00AD0CB7"/>
    <w:rsid w:val="00AE1634"/>
    <w:rsid w:val="00AE2637"/>
    <w:rsid w:val="00AE7856"/>
    <w:rsid w:val="00AF3004"/>
    <w:rsid w:val="00B03935"/>
    <w:rsid w:val="00B0438E"/>
    <w:rsid w:val="00B16C14"/>
    <w:rsid w:val="00B203C9"/>
    <w:rsid w:val="00B44993"/>
    <w:rsid w:val="00B544B7"/>
    <w:rsid w:val="00B723F6"/>
    <w:rsid w:val="00B730E8"/>
    <w:rsid w:val="00B75127"/>
    <w:rsid w:val="00B93335"/>
    <w:rsid w:val="00B94236"/>
    <w:rsid w:val="00B952AF"/>
    <w:rsid w:val="00BA196E"/>
    <w:rsid w:val="00BA5490"/>
    <w:rsid w:val="00BA64CF"/>
    <w:rsid w:val="00BC3543"/>
    <w:rsid w:val="00BC57C4"/>
    <w:rsid w:val="00BC590A"/>
    <w:rsid w:val="00BE1ACE"/>
    <w:rsid w:val="00C02C3F"/>
    <w:rsid w:val="00C04650"/>
    <w:rsid w:val="00C04D54"/>
    <w:rsid w:val="00C21DA9"/>
    <w:rsid w:val="00C301A4"/>
    <w:rsid w:val="00C358AF"/>
    <w:rsid w:val="00C40BE1"/>
    <w:rsid w:val="00C4107F"/>
    <w:rsid w:val="00C501CC"/>
    <w:rsid w:val="00C7752F"/>
    <w:rsid w:val="00CA7D4B"/>
    <w:rsid w:val="00CC30FF"/>
    <w:rsid w:val="00CC70F3"/>
    <w:rsid w:val="00CD3DC9"/>
    <w:rsid w:val="00CE639F"/>
    <w:rsid w:val="00CF3E2B"/>
    <w:rsid w:val="00CF7B00"/>
    <w:rsid w:val="00D04822"/>
    <w:rsid w:val="00D1332E"/>
    <w:rsid w:val="00D2075D"/>
    <w:rsid w:val="00D21C65"/>
    <w:rsid w:val="00D22C96"/>
    <w:rsid w:val="00D254D1"/>
    <w:rsid w:val="00D265A8"/>
    <w:rsid w:val="00D329C6"/>
    <w:rsid w:val="00D37615"/>
    <w:rsid w:val="00D518B0"/>
    <w:rsid w:val="00D52DED"/>
    <w:rsid w:val="00D60B4E"/>
    <w:rsid w:val="00D62606"/>
    <w:rsid w:val="00D65962"/>
    <w:rsid w:val="00D85572"/>
    <w:rsid w:val="00D94F38"/>
    <w:rsid w:val="00DA31ED"/>
    <w:rsid w:val="00DB5B4B"/>
    <w:rsid w:val="00DB5DA7"/>
    <w:rsid w:val="00DC6FED"/>
    <w:rsid w:val="00DD5DEE"/>
    <w:rsid w:val="00DE4158"/>
    <w:rsid w:val="00DE5029"/>
    <w:rsid w:val="00DE6779"/>
    <w:rsid w:val="00DF24D5"/>
    <w:rsid w:val="00E20551"/>
    <w:rsid w:val="00E22CA9"/>
    <w:rsid w:val="00E608F5"/>
    <w:rsid w:val="00E62B30"/>
    <w:rsid w:val="00E765BE"/>
    <w:rsid w:val="00E853ED"/>
    <w:rsid w:val="00E925AB"/>
    <w:rsid w:val="00E970BA"/>
    <w:rsid w:val="00E97576"/>
    <w:rsid w:val="00EA4C65"/>
    <w:rsid w:val="00EA511F"/>
    <w:rsid w:val="00EB108A"/>
    <w:rsid w:val="00EC5DAF"/>
    <w:rsid w:val="00ED316A"/>
    <w:rsid w:val="00ED434A"/>
    <w:rsid w:val="00EE2799"/>
    <w:rsid w:val="00EE7A65"/>
    <w:rsid w:val="00F300C8"/>
    <w:rsid w:val="00F464DD"/>
    <w:rsid w:val="00F644A8"/>
    <w:rsid w:val="00F64D37"/>
    <w:rsid w:val="00F929C8"/>
    <w:rsid w:val="00FA0113"/>
    <w:rsid w:val="00FB1031"/>
    <w:rsid w:val="00FB2ADF"/>
    <w:rsid w:val="00FB6976"/>
    <w:rsid w:val="00FC32DC"/>
    <w:rsid w:val="00FC3370"/>
    <w:rsid w:val="00FE00ED"/>
    <w:rsid w:val="00FE3BC8"/>
    <w:rsid w:val="00FE48E7"/>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82B8E9-88BC-4678-BC23-34540BCE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3E"/>
    <w:rPr>
      <w:sz w:val="24"/>
      <w:szCs w:val="24"/>
    </w:rPr>
  </w:style>
  <w:style w:type="paragraph" w:styleId="2">
    <w:name w:val="heading 2"/>
    <w:aliases w:val="H2,&quot;Изумруд&quot;"/>
    <w:basedOn w:val="a"/>
    <w:next w:val="a"/>
    <w:link w:val="20"/>
    <w:qFormat/>
    <w:rsid w:val="000C51D6"/>
    <w:pPr>
      <w:keepNext/>
      <w:spacing w:before="240" w:after="60"/>
      <w:outlineLvl w:val="1"/>
    </w:pPr>
    <w:rPr>
      <w:rFonts w:ascii="Arial" w:hAnsi="Arial"/>
      <w:b/>
      <w:i/>
      <w:sz w:val="28"/>
      <w:szCs w:val="20"/>
      <w:lang w:val="x-none" w:eastAsia="x-none"/>
    </w:rPr>
  </w:style>
  <w:style w:type="paragraph" w:styleId="3">
    <w:name w:val="heading 3"/>
    <w:basedOn w:val="a"/>
    <w:next w:val="a"/>
    <w:link w:val="30"/>
    <w:semiHidden/>
    <w:unhideWhenUsed/>
    <w:qFormat/>
    <w:rsid w:val="00D94F38"/>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D94F3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253E"/>
    <w:pPr>
      <w:widowControl w:val="0"/>
      <w:autoSpaceDE w:val="0"/>
      <w:autoSpaceDN w:val="0"/>
      <w:adjustRightInd w:val="0"/>
    </w:pPr>
    <w:rPr>
      <w:b/>
      <w:bCs/>
      <w:sz w:val="24"/>
      <w:szCs w:val="24"/>
    </w:rPr>
  </w:style>
  <w:style w:type="paragraph" w:styleId="a3">
    <w:name w:val="Balloon Text"/>
    <w:basedOn w:val="a"/>
    <w:semiHidden/>
    <w:rsid w:val="00A55343"/>
    <w:rPr>
      <w:rFonts w:ascii="Tahoma" w:hAnsi="Tahoma" w:cs="Tahoma"/>
      <w:sz w:val="16"/>
      <w:szCs w:val="16"/>
    </w:rPr>
  </w:style>
  <w:style w:type="paragraph" w:styleId="a4">
    <w:name w:val="header"/>
    <w:basedOn w:val="a"/>
    <w:rsid w:val="00D518B0"/>
    <w:pPr>
      <w:tabs>
        <w:tab w:val="center" w:pos="4677"/>
        <w:tab w:val="right" w:pos="9355"/>
      </w:tabs>
    </w:pPr>
  </w:style>
  <w:style w:type="character" w:styleId="a5">
    <w:name w:val="page number"/>
    <w:basedOn w:val="a0"/>
    <w:rsid w:val="00D518B0"/>
  </w:style>
  <w:style w:type="paragraph" w:styleId="a6">
    <w:name w:val="footnote text"/>
    <w:basedOn w:val="a"/>
    <w:link w:val="a7"/>
    <w:semiHidden/>
    <w:rsid w:val="00877FC7"/>
    <w:rPr>
      <w:sz w:val="20"/>
      <w:szCs w:val="20"/>
    </w:rPr>
  </w:style>
  <w:style w:type="character" w:styleId="a8">
    <w:name w:val="footnote reference"/>
    <w:semiHidden/>
    <w:rsid w:val="00877FC7"/>
    <w:rPr>
      <w:vertAlign w:val="superscript"/>
    </w:rPr>
  </w:style>
  <w:style w:type="paragraph" w:customStyle="1" w:styleId="21">
    <w:name w:val="Обычный2"/>
    <w:rsid w:val="000E56A4"/>
    <w:rPr>
      <w:color w:val="000000"/>
      <w:sz w:val="24"/>
    </w:rPr>
  </w:style>
  <w:style w:type="paragraph" w:customStyle="1" w:styleId="a9">
    <w:name w:val="МУ Обычный стиль"/>
    <w:basedOn w:val="a"/>
    <w:autoRedefine/>
    <w:rsid w:val="003D468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 w:firstLine="709"/>
      <w:jc w:val="both"/>
    </w:pPr>
    <w:rPr>
      <w:sz w:val="28"/>
      <w:szCs w:val="28"/>
    </w:rPr>
  </w:style>
  <w:style w:type="character" w:customStyle="1" w:styleId="a7">
    <w:name w:val="Текст сноски Знак"/>
    <w:link w:val="a6"/>
    <w:semiHidden/>
    <w:locked/>
    <w:rsid w:val="00D04822"/>
    <w:rPr>
      <w:lang w:val="ru-RU" w:eastAsia="ru-RU" w:bidi="ar-SA"/>
    </w:rPr>
  </w:style>
  <w:style w:type="paragraph" w:styleId="aa">
    <w:name w:val="footer"/>
    <w:basedOn w:val="a"/>
    <w:rsid w:val="0016297C"/>
    <w:pPr>
      <w:tabs>
        <w:tab w:val="center" w:pos="4677"/>
        <w:tab w:val="right" w:pos="9355"/>
      </w:tabs>
    </w:pPr>
  </w:style>
  <w:style w:type="character" w:customStyle="1" w:styleId="20">
    <w:name w:val="Заголовок 2 Знак"/>
    <w:aliases w:val="H2 Знак,&quot;Изумруд&quot; Знак"/>
    <w:link w:val="2"/>
    <w:rsid w:val="000C51D6"/>
    <w:rPr>
      <w:rFonts w:ascii="Arial" w:hAnsi="Arial"/>
      <w:b/>
      <w:i/>
      <w:sz w:val="28"/>
      <w:lang w:val="x-none" w:eastAsia="x-none"/>
    </w:rPr>
  </w:style>
  <w:style w:type="character" w:customStyle="1" w:styleId="1">
    <w:name w:val="Знак сноски1"/>
    <w:rsid w:val="000C51D6"/>
    <w:rPr>
      <w:color w:val="000000"/>
      <w:sz w:val="20"/>
      <w:vertAlign w:val="superscript"/>
    </w:rPr>
  </w:style>
  <w:style w:type="paragraph" w:customStyle="1" w:styleId="2A">
    <w:name w:val="Заголовок 2 A"/>
    <w:next w:val="21"/>
    <w:rsid w:val="000C51D6"/>
    <w:pPr>
      <w:keepNext/>
      <w:spacing w:before="240" w:after="60"/>
      <w:outlineLvl w:val="1"/>
    </w:pPr>
    <w:rPr>
      <w:rFonts w:ascii="Arial Bold Italic" w:hAnsi="Arial Bold Italic"/>
      <w:color w:val="000000"/>
      <w:sz w:val="28"/>
    </w:rPr>
  </w:style>
  <w:style w:type="character" w:styleId="ab">
    <w:name w:val="Hyperlink"/>
    <w:rsid w:val="000C51D6"/>
    <w:rPr>
      <w:rFonts w:cs="Times New Roman"/>
      <w:color w:val="0000FF"/>
      <w:u w:val="single"/>
    </w:rPr>
  </w:style>
  <w:style w:type="paragraph" w:styleId="ac">
    <w:name w:val="List Paragraph"/>
    <w:basedOn w:val="a"/>
    <w:uiPriority w:val="34"/>
    <w:qFormat/>
    <w:rsid w:val="000C51D6"/>
    <w:pPr>
      <w:ind w:left="708"/>
    </w:pPr>
    <w:rPr>
      <w:rFonts w:eastAsia="PMingLiU"/>
    </w:rPr>
  </w:style>
  <w:style w:type="paragraph" w:customStyle="1" w:styleId="10">
    <w:name w:val="Абзац списка1"/>
    <w:basedOn w:val="a"/>
    <w:rsid w:val="000C51D6"/>
    <w:pPr>
      <w:ind w:left="708"/>
    </w:pPr>
    <w:rPr>
      <w:rFonts w:eastAsia="PMingLiU"/>
    </w:rPr>
  </w:style>
  <w:style w:type="paragraph" w:styleId="ad">
    <w:name w:val="Normal (Web)"/>
    <w:basedOn w:val="a"/>
    <w:uiPriority w:val="99"/>
    <w:rsid w:val="000C51D6"/>
    <w:pPr>
      <w:spacing w:before="100" w:beforeAutospacing="1" w:after="100" w:afterAutospacing="1"/>
    </w:pPr>
  </w:style>
  <w:style w:type="paragraph" w:styleId="ae">
    <w:name w:val="No Spacing"/>
    <w:uiPriority w:val="1"/>
    <w:qFormat/>
    <w:rsid w:val="00A10D35"/>
    <w:rPr>
      <w:rFonts w:ascii="Calibri" w:hAnsi="Calibri"/>
      <w:sz w:val="22"/>
      <w:szCs w:val="22"/>
    </w:rPr>
  </w:style>
  <w:style w:type="paragraph" w:customStyle="1" w:styleId="ConsPlusNormal">
    <w:name w:val="ConsPlusNormal"/>
    <w:rsid w:val="00815CDD"/>
    <w:pPr>
      <w:widowControl w:val="0"/>
      <w:autoSpaceDE w:val="0"/>
      <w:autoSpaceDN w:val="0"/>
      <w:adjustRightInd w:val="0"/>
      <w:ind w:firstLine="720"/>
    </w:pPr>
    <w:rPr>
      <w:rFonts w:ascii="Arial" w:hAnsi="Arial" w:cs="Arial"/>
    </w:rPr>
  </w:style>
  <w:style w:type="character" w:customStyle="1" w:styleId="af">
    <w:name w:val="Гипертекстовая ссылка"/>
    <w:uiPriority w:val="99"/>
    <w:rsid w:val="003E5423"/>
    <w:rPr>
      <w:color w:val="106BBE"/>
    </w:rPr>
  </w:style>
  <w:style w:type="paragraph" w:customStyle="1" w:styleId="af0">
    <w:name w:val="Комментарий"/>
    <w:basedOn w:val="a"/>
    <w:next w:val="a"/>
    <w:uiPriority w:val="99"/>
    <w:rsid w:val="003E5423"/>
    <w:pPr>
      <w:autoSpaceDE w:val="0"/>
      <w:autoSpaceDN w:val="0"/>
      <w:adjustRightInd w:val="0"/>
      <w:spacing w:before="75"/>
      <w:ind w:left="170"/>
      <w:jc w:val="both"/>
    </w:pPr>
    <w:rPr>
      <w:rFonts w:ascii="Arial" w:hAnsi="Arial" w:cs="Arial"/>
      <w:color w:val="353842"/>
      <w:shd w:val="clear" w:color="auto" w:fill="F0F0F0"/>
    </w:rPr>
  </w:style>
  <w:style w:type="character" w:customStyle="1" w:styleId="30">
    <w:name w:val="Заголовок 3 Знак"/>
    <w:link w:val="3"/>
    <w:semiHidden/>
    <w:rsid w:val="00D94F38"/>
    <w:rPr>
      <w:rFonts w:ascii="Calibri Light" w:eastAsia="Times New Roman" w:hAnsi="Calibri Light" w:cs="Times New Roman"/>
      <w:b/>
      <w:bCs/>
      <w:sz w:val="26"/>
      <w:szCs w:val="26"/>
    </w:rPr>
  </w:style>
  <w:style w:type="character" w:customStyle="1" w:styleId="40">
    <w:name w:val="Заголовок 4 Знак"/>
    <w:link w:val="4"/>
    <w:semiHidden/>
    <w:rsid w:val="00D94F38"/>
    <w:rPr>
      <w:rFonts w:ascii="Calibri" w:eastAsia="Times New Roman" w:hAnsi="Calibri" w:cs="Times New Roman"/>
      <w:b/>
      <w:bCs/>
      <w:sz w:val="28"/>
      <w:szCs w:val="28"/>
    </w:rPr>
  </w:style>
  <w:style w:type="character" w:customStyle="1" w:styleId="31">
    <w:name w:val="Основной текст (3)_"/>
    <w:link w:val="32"/>
    <w:locked/>
    <w:rsid w:val="00D94F38"/>
    <w:rPr>
      <w:sz w:val="27"/>
      <w:szCs w:val="27"/>
      <w:shd w:val="clear" w:color="auto" w:fill="FFFFFF"/>
    </w:rPr>
  </w:style>
  <w:style w:type="paragraph" w:customStyle="1" w:styleId="17">
    <w:name w:val="Основной текст17"/>
    <w:basedOn w:val="a"/>
    <w:rsid w:val="00D94F38"/>
    <w:pPr>
      <w:shd w:val="clear" w:color="auto" w:fill="FFFFFF"/>
      <w:spacing w:before="480" w:line="322" w:lineRule="exact"/>
      <w:jc w:val="both"/>
    </w:pPr>
    <w:rPr>
      <w:sz w:val="27"/>
      <w:szCs w:val="27"/>
    </w:rPr>
  </w:style>
  <w:style w:type="paragraph" w:customStyle="1" w:styleId="32">
    <w:name w:val="Основной текст (3)"/>
    <w:basedOn w:val="a"/>
    <w:link w:val="31"/>
    <w:rsid w:val="00D94F38"/>
    <w:pPr>
      <w:shd w:val="clear" w:color="auto" w:fill="FFFFFF"/>
      <w:spacing w:before="600" w:line="32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64AB302D948225656267879764C9208AF5663A46D823A032F40A9ECC39BE8DB2B6A258D510CCFG6A2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7509</CharactersWithSpaces>
  <SharedDoc>false</SharedDoc>
  <HLinks>
    <vt:vector size="18" baseType="variant">
      <vt:variant>
        <vt:i4>852052</vt:i4>
      </vt:variant>
      <vt:variant>
        <vt:i4>6</vt:i4>
      </vt:variant>
      <vt:variant>
        <vt:i4>0</vt:i4>
      </vt:variant>
      <vt:variant>
        <vt:i4>5</vt:i4>
      </vt:variant>
      <vt:variant>
        <vt:lpwstr>consultantplus://offline/ref=EB8E4454C66094C78DE3B19B7FC5991961348723E66B12281FD2FA4A17D366DD38E87EFFBC9AC812164EAAs2p6V</vt:lpwstr>
      </vt:variant>
      <vt:variant>
        <vt:lpwstr/>
      </vt:variant>
      <vt:variant>
        <vt:i4>4980738</vt:i4>
      </vt:variant>
      <vt:variant>
        <vt:i4>3</vt:i4>
      </vt:variant>
      <vt:variant>
        <vt:i4>0</vt:i4>
      </vt:variant>
      <vt:variant>
        <vt:i4>5</vt:i4>
      </vt:variant>
      <vt:variant>
        <vt:lpwstr>consultantplus://offline/ref=AE0BCC9C0488026F93227C8469A7ABFD77CE46239FAB3F8808CFCA4C59BBBE278E2A67C0887453D8B27D15CFF65E2D26ABD43F398AC552655AD5EFX1iCV</vt:lpwstr>
      </vt:variant>
      <vt:variant>
        <vt:lpwstr/>
      </vt:variant>
      <vt:variant>
        <vt:i4>2556002</vt:i4>
      </vt:variant>
      <vt:variant>
        <vt:i4>0</vt:i4>
      </vt:variant>
      <vt:variant>
        <vt:i4>0</vt:i4>
      </vt:variant>
      <vt:variant>
        <vt:i4>5</vt:i4>
      </vt:variant>
      <vt:variant>
        <vt:lpwstr>consultantplus://offline/ref=58964AB302D948225656267879764C9208AF5663A46D823A032F40A9ECC39BE8DB2B6A258D510CCFG6A2J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1</cp:lastModifiedBy>
  <cp:revision>2</cp:revision>
  <cp:lastPrinted>2021-10-01T08:22:00Z</cp:lastPrinted>
  <dcterms:created xsi:type="dcterms:W3CDTF">2021-10-06T12:51:00Z</dcterms:created>
  <dcterms:modified xsi:type="dcterms:W3CDTF">2021-10-06T12:51:00Z</dcterms:modified>
</cp:coreProperties>
</file>